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470318" w:rsidP="00C1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Ранее судимый житель г. Кондопога предстанет перед судом за серию хищений</w:t>
      </w:r>
    </w:p>
    <w:p w:rsidR="00470318" w:rsidRDefault="00470318">
      <w:pPr>
        <w:rPr>
          <w:sz w:val="28"/>
          <w:szCs w:val="28"/>
        </w:rPr>
      </w:pPr>
    </w:p>
    <w:p w:rsidR="00470318" w:rsidRDefault="00470318" w:rsidP="00470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утвердил обвинительное заключение по уголовному делу в отношении 41-летнего жителя г. Кондопога, обвиняемого в совершении преступлений, предусмотренных ч.1 ст.158 (кража), </w:t>
      </w:r>
      <w:proofErr w:type="spellStart"/>
      <w:r>
        <w:rPr>
          <w:sz w:val="28"/>
          <w:szCs w:val="28"/>
        </w:rPr>
        <w:t>п.г</w:t>
      </w:r>
      <w:proofErr w:type="spellEnd"/>
      <w:r>
        <w:rPr>
          <w:sz w:val="28"/>
          <w:szCs w:val="28"/>
        </w:rPr>
        <w:t xml:space="preserve"> ч.2 ст.161 УК РФ (грабеж с применением насилия, не опасного для жизни и здоровья).</w:t>
      </w:r>
    </w:p>
    <w:p w:rsidR="0017364E" w:rsidRDefault="00C164D6" w:rsidP="00470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gramStart"/>
      <w:r>
        <w:rPr>
          <w:sz w:val="28"/>
          <w:szCs w:val="28"/>
        </w:rPr>
        <w:t>материалам уголовного дела</w:t>
      </w:r>
      <w:proofErr w:type="gramEnd"/>
      <w:r>
        <w:rPr>
          <w:sz w:val="28"/>
          <w:szCs w:val="28"/>
        </w:rPr>
        <w:t xml:space="preserve"> </w:t>
      </w:r>
      <w:r w:rsidR="00E45420">
        <w:rPr>
          <w:sz w:val="28"/>
          <w:szCs w:val="28"/>
        </w:rPr>
        <w:t xml:space="preserve">в апреле прошлого года </w:t>
      </w:r>
      <w:r>
        <w:rPr>
          <w:sz w:val="28"/>
          <w:szCs w:val="28"/>
        </w:rPr>
        <w:t xml:space="preserve">не работающий неоднократно судимый за аналогичные преступления мужчина по пути следования на заработки в г. Петрозаводск тайно вынес без оплаты из магазина в п. </w:t>
      </w:r>
      <w:proofErr w:type="spellStart"/>
      <w:r>
        <w:rPr>
          <w:sz w:val="28"/>
          <w:szCs w:val="28"/>
        </w:rPr>
        <w:t>Янишполе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 дорогостоящую алкогольную продукцию, причинив ущерб торговой организации на сумму более </w:t>
      </w:r>
      <w:r w:rsidR="0017364E">
        <w:rPr>
          <w:sz w:val="28"/>
          <w:szCs w:val="28"/>
        </w:rPr>
        <w:t>5 тыс. руб.</w:t>
      </w:r>
    </w:p>
    <w:p w:rsidR="0017364E" w:rsidRDefault="0017364E" w:rsidP="0017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64D6">
        <w:rPr>
          <w:sz w:val="28"/>
          <w:szCs w:val="28"/>
        </w:rPr>
        <w:t xml:space="preserve">осле </w:t>
      </w:r>
      <w:r>
        <w:rPr>
          <w:sz w:val="28"/>
          <w:szCs w:val="28"/>
        </w:rPr>
        <w:t xml:space="preserve">этого обвиняемый </w:t>
      </w:r>
      <w:r w:rsidR="00C164D6">
        <w:rPr>
          <w:sz w:val="28"/>
          <w:szCs w:val="28"/>
        </w:rPr>
        <w:t xml:space="preserve">приехал на автомобиле такси в п. Мелиоративный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района, где из магазина также попытался тайно похитить </w:t>
      </w:r>
      <w:r w:rsidR="00E45420">
        <w:rPr>
          <w:sz w:val="28"/>
          <w:szCs w:val="28"/>
        </w:rPr>
        <w:t>аналогичные товары</w:t>
      </w:r>
      <w:r>
        <w:rPr>
          <w:sz w:val="28"/>
          <w:szCs w:val="28"/>
        </w:rPr>
        <w:t>, однако его противоправные действия были обнаружены работниками организации.</w:t>
      </w:r>
      <w:r w:rsidR="00E5073A">
        <w:rPr>
          <w:sz w:val="28"/>
          <w:szCs w:val="28"/>
        </w:rPr>
        <w:t xml:space="preserve"> На крыльце торговой точки продавец попыталась остановить злоумышленника, но тот оттолкнул женщину и скрылся с похищенным, причинив собственнику </w:t>
      </w:r>
      <w:r w:rsidR="00E45420">
        <w:rPr>
          <w:sz w:val="28"/>
          <w:szCs w:val="28"/>
        </w:rPr>
        <w:t xml:space="preserve">имущества </w:t>
      </w:r>
      <w:r w:rsidR="00E5073A">
        <w:rPr>
          <w:sz w:val="28"/>
          <w:szCs w:val="28"/>
        </w:rPr>
        <w:t>ущерб на сумму свыше 7 тыс. руб.</w:t>
      </w:r>
    </w:p>
    <w:p w:rsidR="00E5073A" w:rsidRDefault="008A70E7" w:rsidP="0017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злоумышленника была установлена в ходе проведенных оперативно-розыскных мероприятий. Он был задержан, </w:t>
      </w:r>
      <w:r w:rsidR="00941286">
        <w:rPr>
          <w:sz w:val="28"/>
          <w:szCs w:val="28"/>
        </w:rPr>
        <w:t>до суда в отношении него избрана мера пресечен</w:t>
      </w:r>
      <w:r w:rsidR="00E45420">
        <w:rPr>
          <w:sz w:val="28"/>
          <w:szCs w:val="28"/>
        </w:rPr>
        <w:t>ия в виде заключения под стражу</w:t>
      </w:r>
      <w:r>
        <w:rPr>
          <w:sz w:val="28"/>
          <w:szCs w:val="28"/>
        </w:rPr>
        <w:t>.</w:t>
      </w:r>
    </w:p>
    <w:p w:rsidR="00E45420" w:rsidRDefault="00E45420" w:rsidP="0017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 согласился с предложенной органом предварительного расследования квалификацией содеянного и утвердил обвинительное заключение.</w:t>
      </w:r>
      <w:bookmarkStart w:id="0" w:name="_GoBack"/>
      <w:bookmarkEnd w:id="0"/>
    </w:p>
    <w:p w:rsidR="00E45420" w:rsidRDefault="00E45420" w:rsidP="0017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направлено для рассмотрения в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суд.</w:t>
      </w:r>
    </w:p>
    <w:p w:rsidR="00E45420" w:rsidRPr="00E45420" w:rsidRDefault="00E45420" w:rsidP="00E45420">
      <w:pPr>
        <w:ind w:firstLine="708"/>
        <w:jc w:val="both"/>
        <w:rPr>
          <w:sz w:val="28"/>
          <w:szCs w:val="28"/>
        </w:rPr>
      </w:pPr>
      <w:r w:rsidRPr="00E45420">
        <w:rPr>
          <w:sz w:val="28"/>
          <w:szCs w:val="28"/>
        </w:rPr>
        <w:t xml:space="preserve">В соответствии с уголовным законом за совершение указанных преступлений может быть назначено наказание вплоть до лишения свободы на срок </w:t>
      </w:r>
      <w:r w:rsidRPr="00E45420">
        <w:rPr>
          <w:sz w:val="28"/>
          <w:szCs w:val="28"/>
        </w:rPr>
        <w:t xml:space="preserve">до семи лет со штрафом в размере до десяти тысяч рублей или в размере заработной платы или </w:t>
      </w:r>
      <w:proofErr w:type="gramStart"/>
      <w:r w:rsidRPr="00E45420">
        <w:rPr>
          <w:sz w:val="28"/>
          <w:szCs w:val="28"/>
        </w:rPr>
        <w:t>иного дохода</w:t>
      </w:r>
      <w:proofErr w:type="gramEnd"/>
      <w:r w:rsidRPr="00E45420">
        <w:rPr>
          <w:sz w:val="28"/>
          <w:szCs w:val="28"/>
        </w:rPr>
        <w:t xml:space="preserve"> осужденного за период до одного месяца и с ограничением свободы на срок до одного года</w:t>
      </w:r>
      <w:r>
        <w:rPr>
          <w:sz w:val="28"/>
          <w:szCs w:val="28"/>
        </w:rPr>
        <w:t>.</w:t>
      </w:r>
      <w:r w:rsidRPr="00E45420">
        <w:rPr>
          <w:sz w:val="28"/>
          <w:szCs w:val="28"/>
        </w:rPr>
        <w:t xml:space="preserve"> </w:t>
      </w:r>
    </w:p>
    <w:p w:rsidR="00E45420" w:rsidRDefault="00E45420" w:rsidP="0017364E">
      <w:pPr>
        <w:ind w:firstLine="708"/>
        <w:jc w:val="both"/>
        <w:rPr>
          <w:sz w:val="28"/>
          <w:szCs w:val="28"/>
        </w:rPr>
      </w:pPr>
    </w:p>
    <w:p w:rsidR="008A70E7" w:rsidRPr="008A70E7" w:rsidRDefault="008A70E7" w:rsidP="0017364E">
      <w:pPr>
        <w:ind w:firstLine="708"/>
        <w:jc w:val="both"/>
        <w:rPr>
          <w:sz w:val="28"/>
          <w:szCs w:val="28"/>
        </w:rPr>
      </w:pPr>
    </w:p>
    <w:p w:rsidR="00C164D6" w:rsidRDefault="0017364E" w:rsidP="00173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D6">
        <w:rPr>
          <w:sz w:val="28"/>
          <w:szCs w:val="28"/>
        </w:rPr>
        <w:t xml:space="preserve"> </w:t>
      </w:r>
    </w:p>
    <w:p w:rsidR="00C164D6" w:rsidRDefault="00C164D6" w:rsidP="00470318">
      <w:pPr>
        <w:jc w:val="both"/>
        <w:rPr>
          <w:sz w:val="28"/>
          <w:szCs w:val="28"/>
        </w:rPr>
      </w:pPr>
    </w:p>
    <w:p w:rsidR="00C164D6" w:rsidRDefault="00C164D6" w:rsidP="00470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318" w:rsidRPr="00470318" w:rsidRDefault="00470318" w:rsidP="00470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70318" w:rsidRPr="004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6"/>
    <w:rsid w:val="0017364E"/>
    <w:rsid w:val="00470318"/>
    <w:rsid w:val="005B51F6"/>
    <w:rsid w:val="0080563E"/>
    <w:rsid w:val="008A70E7"/>
    <w:rsid w:val="00941286"/>
    <w:rsid w:val="00C164D6"/>
    <w:rsid w:val="00E420AD"/>
    <w:rsid w:val="00E45420"/>
    <w:rsid w:val="00E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6544"/>
  <w15:chartTrackingRefBased/>
  <w15:docId w15:val="{DA0D3A4F-F362-472B-822A-9BD7484A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6</cp:revision>
  <dcterms:created xsi:type="dcterms:W3CDTF">2023-01-27T11:11:00Z</dcterms:created>
  <dcterms:modified xsi:type="dcterms:W3CDTF">2023-01-27T13:59:00Z</dcterms:modified>
</cp:coreProperties>
</file>