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BC" w:rsidRPr="00587506" w:rsidRDefault="00402ABC" w:rsidP="00402ABC">
      <w:pPr>
        <w:autoSpaceDE w:val="0"/>
        <w:autoSpaceDN w:val="0"/>
        <w:adjustRightInd w:val="0"/>
        <w:ind w:left="5103"/>
        <w:jc w:val="right"/>
        <w:rPr>
          <w:b/>
          <w:bCs/>
          <w:sz w:val="22"/>
          <w:szCs w:val="22"/>
        </w:rPr>
      </w:pPr>
      <w:bookmarkStart w:id="0" w:name="_Hlk11059163"/>
      <w:bookmarkStart w:id="1" w:name="_Hlk45191822"/>
      <w:r w:rsidRPr="00587506">
        <w:rPr>
          <w:b/>
          <w:bCs/>
          <w:sz w:val="22"/>
          <w:szCs w:val="22"/>
        </w:rPr>
        <w:t>"УТВЕРЖДАЮ"</w:t>
      </w:r>
    </w:p>
    <w:p w:rsidR="00402ABC" w:rsidRPr="00587506" w:rsidRDefault="00402ABC" w:rsidP="00402ABC">
      <w:pPr>
        <w:jc w:val="right"/>
        <w:rPr>
          <w:rFonts w:eastAsia="Calibri"/>
          <w:b/>
          <w:sz w:val="22"/>
          <w:szCs w:val="22"/>
        </w:rPr>
      </w:pPr>
      <w:bookmarkStart w:id="2" w:name="_Hlk33991950"/>
      <w:r w:rsidRPr="00587506">
        <w:rPr>
          <w:rFonts w:eastAsia="Calibri"/>
          <w:b/>
          <w:sz w:val="22"/>
          <w:szCs w:val="22"/>
        </w:rPr>
        <w:t>______________________________</w:t>
      </w:r>
    </w:p>
    <w:p w:rsidR="00402ABC" w:rsidRPr="00587506" w:rsidRDefault="00402ABC" w:rsidP="00402ABC">
      <w:pPr>
        <w:jc w:val="right"/>
        <w:rPr>
          <w:rFonts w:eastAsia="Calibri"/>
          <w:b/>
          <w:sz w:val="22"/>
          <w:szCs w:val="22"/>
        </w:rPr>
      </w:pPr>
    </w:p>
    <w:p w:rsidR="00402ABC" w:rsidRPr="00587506" w:rsidRDefault="00402ABC" w:rsidP="00402ABC">
      <w:pPr>
        <w:jc w:val="right"/>
        <w:rPr>
          <w:rFonts w:eastAsia="Calibri"/>
          <w:b/>
          <w:sz w:val="22"/>
          <w:szCs w:val="22"/>
        </w:rPr>
      </w:pPr>
      <w:r w:rsidRPr="00587506">
        <w:rPr>
          <w:rFonts w:eastAsia="Calibri"/>
          <w:b/>
          <w:sz w:val="22"/>
          <w:szCs w:val="22"/>
        </w:rPr>
        <w:t xml:space="preserve">______________ _._. </w:t>
      </w:r>
      <w:bookmarkEnd w:id="2"/>
      <w:r w:rsidRPr="00587506">
        <w:rPr>
          <w:rFonts w:eastAsia="Calibri"/>
          <w:b/>
          <w:sz w:val="22"/>
          <w:szCs w:val="22"/>
        </w:rPr>
        <w:t>____________</w:t>
      </w:r>
    </w:p>
    <w:p w:rsidR="00402ABC" w:rsidRPr="00587506" w:rsidRDefault="00402ABC" w:rsidP="00402ABC">
      <w:pPr>
        <w:ind w:left="5103"/>
        <w:jc w:val="right"/>
        <w:rPr>
          <w:b/>
          <w:bCs/>
          <w:sz w:val="22"/>
          <w:szCs w:val="22"/>
        </w:rPr>
      </w:pPr>
      <w:r w:rsidRPr="00587506">
        <w:rPr>
          <w:b/>
          <w:sz w:val="22"/>
          <w:szCs w:val="22"/>
        </w:rPr>
        <w:t xml:space="preserve"> «10» мая 2023 года</w:t>
      </w:r>
    </w:p>
    <w:p w:rsidR="00DB1F42" w:rsidRPr="00587506" w:rsidRDefault="00DB1F42" w:rsidP="00DB1F42">
      <w:pPr>
        <w:spacing w:line="0" w:lineRule="atLeast"/>
        <w:jc w:val="right"/>
        <w:rPr>
          <w:b/>
          <w:sz w:val="22"/>
          <w:szCs w:val="22"/>
        </w:rPr>
      </w:pPr>
    </w:p>
    <w:bookmarkEnd w:id="0"/>
    <w:bookmarkEnd w:id="1"/>
    <w:p w:rsidR="00EC61CD" w:rsidRPr="00587506" w:rsidRDefault="00EC61CD" w:rsidP="00206096">
      <w:pPr>
        <w:jc w:val="center"/>
        <w:rPr>
          <w:b/>
          <w:sz w:val="22"/>
          <w:szCs w:val="22"/>
        </w:rPr>
      </w:pPr>
    </w:p>
    <w:p w:rsidR="009814AD" w:rsidRPr="00587506" w:rsidRDefault="0018008D" w:rsidP="009814AD">
      <w:pPr>
        <w:jc w:val="center"/>
        <w:rPr>
          <w:b/>
          <w:sz w:val="22"/>
          <w:szCs w:val="22"/>
        </w:rPr>
      </w:pPr>
      <w:r w:rsidRPr="00587506">
        <w:rPr>
          <w:b/>
          <w:sz w:val="22"/>
          <w:szCs w:val="22"/>
        </w:rPr>
        <w:t>ИЗВЕЩЕНИЕ</w:t>
      </w:r>
      <w:r w:rsidR="007A734E" w:rsidRPr="00587506">
        <w:rPr>
          <w:b/>
          <w:sz w:val="22"/>
          <w:szCs w:val="22"/>
        </w:rPr>
        <w:t xml:space="preserve"> об осуществлении закупки </w:t>
      </w:r>
    </w:p>
    <w:p w:rsidR="00A63677" w:rsidRPr="00587506" w:rsidRDefault="007A734E" w:rsidP="008C20E4">
      <w:pPr>
        <w:jc w:val="center"/>
        <w:rPr>
          <w:b/>
          <w:sz w:val="22"/>
          <w:szCs w:val="22"/>
        </w:rPr>
      </w:pPr>
      <w:r w:rsidRPr="00587506">
        <w:rPr>
          <w:b/>
          <w:sz w:val="22"/>
          <w:szCs w:val="22"/>
        </w:rPr>
        <w:t xml:space="preserve">путем проведения </w:t>
      </w:r>
      <w:r w:rsidR="00492B36" w:rsidRPr="00587506">
        <w:rPr>
          <w:b/>
          <w:sz w:val="22"/>
          <w:szCs w:val="22"/>
        </w:rPr>
        <w:t xml:space="preserve">открытого </w:t>
      </w:r>
      <w:r w:rsidR="0013028E" w:rsidRPr="00587506">
        <w:rPr>
          <w:b/>
          <w:sz w:val="22"/>
          <w:szCs w:val="22"/>
        </w:rPr>
        <w:t>аукциона</w:t>
      </w:r>
      <w:r w:rsidRPr="00587506">
        <w:rPr>
          <w:b/>
          <w:sz w:val="22"/>
          <w:szCs w:val="22"/>
        </w:rPr>
        <w:t xml:space="preserve"> в электронной форме № </w:t>
      </w:r>
      <w:r w:rsidR="001702C5" w:rsidRPr="00587506">
        <w:rPr>
          <w:b/>
          <w:sz w:val="22"/>
          <w:szCs w:val="22"/>
        </w:rPr>
        <w:t>1</w:t>
      </w:r>
      <w:r w:rsidR="00F278DB" w:rsidRPr="00587506">
        <w:rPr>
          <w:b/>
          <w:sz w:val="22"/>
          <w:szCs w:val="22"/>
        </w:rPr>
        <w:t>аэф</w:t>
      </w:r>
      <w:r w:rsidRPr="00587506">
        <w:rPr>
          <w:b/>
          <w:sz w:val="22"/>
          <w:szCs w:val="22"/>
        </w:rPr>
        <w:t>-2</w:t>
      </w:r>
      <w:r w:rsidR="00A75A2F" w:rsidRPr="00587506">
        <w:rPr>
          <w:b/>
          <w:sz w:val="22"/>
          <w:szCs w:val="22"/>
        </w:rPr>
        <w:t>3</w:t>
      </w:r>
    </w:p>
    <w:p w:rsidR="001702C5" w:rsidRPr="00587506" w:rsidRDefault="001702C5" w:rsidP="008C20E4">
      <w:pPr>
        <w:jc w:val="center"/>
        <w:rPr>
          <w:b/>
          <w:sz w:val="22"/>
          <w:szCs w:val="22"/>
        </w:rPr>
      </w:pPr>
    </w:p>
    <w:p w:rsidR="005704FD" w:rsidRPr="00587506" w:rsidRDefault="005704FD" w:rsidP="008C20E4">
      <w:pPr>
        <w:jc w:val="center"/>
        <w:rPr>
          <w:b/>
          <w:sz w:val="22"/>
          <w:szCs w:val="22"/>
        </w:rPr>
      </w:pPr>
      <w:r w:rsidRPr="00587506">
        <w:rPr>
          <w:b/>
          <w:caps/>
          <w:sz w:val="22"/>
          <w:szCs w:val="22"/>
        </w:rPr>
        <w:t>(преимущество участникам закупок, которыми могут быть только СУБЪЕКТЫ МАЛОГО ПРЕДПРИНИМАТЕЛЬСТВА, СОЦИАЛЬНО ОРИЕНТИРОВАННЫЕ</w:t>
      </w:r>
      <w:r w:rsidRPr="00587506">
        <w:rPr>
          <w:b/>
          <w:sz w:val="22"/>
          <w:szCs w:val="22"/>
        </w:rPr>
        <w:t xml:space="preserve"> НЕКОММЕРЧЕСКИЕ ОРГАНИЗАЦИИ)</w:t>
      </w:r>
    </w:p>
    <w:p w:rsidR="00F103CB" w:rsidRPr="00587506" w:rsidRDefault="00F103CB" w:rsidP="00F103CB">
      <w:pPr>
        <w:jc w:val="center"/>
        <w:rPr>
          <w:b/>
          <w:sz w:val="22"/>
          <w:szCs w:val="22"/>
        </w:rPr>
      </w:pPr>
    </w:p>
    <w:p w:rsidR="0018008D" w:rsidRPr="00587506" w:rsidRDefault="0018008D" w:rsidP="007A734E">
      <w:pPr>
        <w:autoSpaceDE w:val="0"/>
        <w:autoSpaceDN w:val="0"/>
        <w:adjustRightInd w:val="0"/>
        <w:ind w:firstLine="567"/>
        <w:jc w:val="center"/>
        <w:rPr>
          <w:b/>
          <w:sz w:val="22"/>
          <w:szCs w:val="22"/>
        </w:rPr>
      </w:pPr>
      <w:r w:rsidRPr="00587506">
        <w:rPr>
          <w:b/>
          <w:sz w:val="22"/>
          <w:szCs w:val="22"/>
        </w:rPr>
        <w:t xml:space="preserve">(Идентификационный код закупки (ИКЗ) </w:t>
      </w:r>
      <w:hyperlink r:id="rId8" w:tgtFrame="_blank" w:history="1">
        <w:r w:rsidR="000124BF" w:rsidRPr="00587506">
          <w:rPr>
            <w:b/>
            <w:sz w:val="22"/>
            <w:szCs w:val="22"/>
          </w:rPr>
          <w:t>233102001151710200100100040014399244</w:t>
        </w:r>
      </w:hyperlink>
      <w:r w:rsidRPr="00587506">
        <w:rPr>
          <w:b/>
          <w:sz w:val="22"/>
          <w:szCs w:val="22"/>
        </w:rPr>
        <w:t>)</w:t>
      </w:r>
    </w:p>
    <w:p w:rsidR="00606915" w:rsidRPr="00587506" w:rsidRDefault="00606915" w:rsidP="0018008D">
      <w:pPr>
        <w:autoSpaceDE w:val="0"/>
        <w:autoSpaceDN w:val="0"/>
        <w:adjustRightInd w:val="0"/>
        <w:ind w:firstLine="567"/>
        <w:jc w:val="both"/>
        <w:rPr>
          <w:b/>
          <w:sz w:val="22"/>
          <w:szCs w:val="22"/>
        </w:rPr>
      </w:pPr>
    </w:p>
    <w:p w:rsidR="00CF5BC6" w:rsidRPr="00587506" w:rsidRDefault="00D51CA8" w:rsidP="0018008D">
      <w:pPr>
        <w:autoSpaceDE w:val="0"/>
        <w:autoSpaceDN w:val="0"/>
        <w:adjustRightInd w:val="0"/>
        <w:ind w:firstLine="567"/>
        <w:jc w:val="both"/>
        <w:rPr>
          <w:sz w:val="22"/>
          <w:szCs w:val="22"/>
        </w:rPr>
      </w:pPr>
      <w:r w:rsidRPr="00587506">
        <w:rPr>
          <w:iCs/>
          <w:sz w:val="22"/>
          <w:szCs w:val="22"/>
        </w:rPr>
        <w:t>Администрация Деревянского сельского поселения</w:t>
      </w:r>
      <w:r w:rsidR="007D60D6" w:rsidRPr="00587506">
        <w:rPr>
          <w:bCs/>
          <w:sz w:val="22"/>
          <w:szCs w:val="22"/>
        </w:rPr>
        <w:t xml:space="preserve"> </w:t>
      </w:r>
      <w:r w:rsidR="002B5A01" w:rsidRPr="00587506">
        <w:rPr>
          <w:bCs/>
          <w:sz w:val="22"/>
          <w:szCs w:val="22"/>
        </w:rPr>
        <w:t xml:space="preserve">(далее также – «Заказчик») </w:t>
      </w:r>
      <w:r w:rsidR="009217B7" w:rsidRPr="00587506">
        <w:rPr>
          <w:bCs/>
          <w:sz w:val="22"/>
          <w:szCs w:val="22"/>
        </w:rPr>
        <w:t xml:space="preserve">извещает </w:t>
      </w:r>
      <w:r w:rsidR="00CD569B" w:rsidRPr="00587506">
        <w:rPr>
          <w:bCs/>
          <w:sz w:val="22"/>
          <w:szCs w:val="22"/>
        </w:rPr>
        <w:t xml:space="preserve">всех заинтересованных лиц </w:t>
      </w:r>
      <w:r w:rsidR="009217B7" w:rsidRPr="00587506">
        <w:rPr>
          <w:bCs/>
          <w:sz w:val="22"/>
          <w:szCs w:val="22"/>
        </w:rPr>
        <w:t>о намер</w:t>
      </w:r>
      <w:r w:rsidR="0030400C" w:rsidRPr="00587506">
        <w:rPr>
          <w:bCs/>
          <w:sz w:val="22"/>
          <w:szCs w:val="22"/>
        </w:rPr>
        <w:t>ении осуществить закупку</w:t>
      </w:r>
      <w:r w:rsidR="00507DE0" w:rsidRPr="00587506">
        <w:rPr>
          <w:bCs/>
          <w:sz w:val="22"/>
          <w:szCs w:val="22"/>
        </w:rPr>
        <w:t xml:space="preserve"> (</w:t>
      </w:r>
      <w:r w:rsidR="00896DD5" w:rsidRPr="00587506">
        <w:rPr>
          <w:bCs/>
          <w:sz w:val="22"/>
          <w:szCs w:val="22"/>
        </w:rPr>
        <w:t xml:space="preserve">заключить </w:t>
      </w:r>
      <w:r w:rsidR="007D60D6" w:rsidRPr="00587506">
        <w:rPr>
          <w:sz w:val="22"/>
          <w:szCs w:val="22"/>
        </w:rPr>
        <w:t>муниципальный контракт</w:t>
      </w:r>
      <w:r w:rsidR="00EC61CD" w:rsidRPr="00587506">
        <w:rPr>
          <w:bCs/>
          <w:sz w:val="22"/>
          <w:szCs w:val="22"/>
        </w:rPr>
        <w:t>, далее также «контракт»</w:t>
      </w:r>
      <w:r w:rsidR="00507DE0" w:rsidRPr="00587506">
        <w:rPr>
          <w:bCs/>
          <w:sz w:val="22"/>
          <w:szCs w:val="22"/>
        </w:rPr>
        <w:t>)</w:t>
      </w:r>
      <w:r w:rsidR="00574A9A" w:rsidRPr="00587506">
        <w:rPr>
          <w:bCs/>
          <w:sz w:val="22"/>
          <w:szCs w:val="22"/>
        </w:rPr>
        <w:t xml:space="preserve"> </w:t>
      </w:r>
      <w:r w:rsidR="009217B7" w:rsidRPr="00587506">
        <w:rPr>
          <w:bCs/>
          <w:sz w:val="22"/>
          <w:szCs w:val="22"/>
        </w:rPr>
        <w:t>путем</w:t>
      </w:r>
      <w:r w:rsidR="003121F3" w:rsidRPr="00587506">
        <w:rPr>
          <w:bCs/>
          <w:sz w:val="22"/>
          <w:szCs w:val="22"/>
        </w:rPr>
        <w:t xml:space="preserve"> </w:t>
      </w:r>
      <w:r w:rsidR="0013028E" w:rsidRPr="00587506">
        <w:rPr>
          <w:bCs/>
          <w:sz w:val="22"/>
          <w:szCs w:val="22"/>
        </w:rPr>
        <w:t xml:space="preserve">проведения </w:t>
      </w:r>
      <w:r w:rsidR="00492B36" w:rsidRPr="00587506">
        <w:rPr>
          <w:bCs/>
          <w:sz w:val="22"/>
          <w:szCs w:val="22"/>
        </w:rPr>
        <w:t xml:space="preserve">открытого </w:t>
      </w:r>
      <w:r w:rsidR="0013028E" w:rsidRPr="00587506">
        <w:rPr>
          <w:bCs/>
          <w:sz w:val="22"/>
          <w:szCs w:val="22"/>
        </w:rPr>
        <w:t>аукциона в электронной форме</w:t>
      </w:r>
      <w:r w:rsidR="003121F3" w:rsidRPr="00587506">
        <w:rPr>
          <w:bCs/>
          <w:sz w:val="22"/>
          <w:szCs w:val="22"/>
        </w:rPr>
        <w:t xml:space="preserve"> </w:t>
      </w:r>
      <w:r w:rsidR="00881110" w:rsidRPr="00587506">
        <w:rPr>
          <w:bCs/>
          <w:sz w:val="22"/>
          <w:szCs w:val="22"/>
        </w:rPr>
        <w:t>(</w:t>
      </w:r>
      <w:r w:rsidR="00EF5C27" w:rsidRPr="00587506">
        <w:rPr>
          <w:bCs/>
          <w:sz w:val="22"/>
          <w:szCs w:val="22"/>
        </w:rPr>
        <w:t>используемый способ определен</w:t>
      </w:r>
      <w:r w:rsidR="00EF5C27" w:rsidRPr="00587506">
        <w:rPr>
          <w:sz w:val="22"/>
          <w:szCs w:val="22"/>
        </w:rPr>
        <w:t xml:space="preserve">ия поставщика (подрядчика, исполнителя), </w:t>
      </w:r>
      <w:r w:rsidR="00881110" w:rsidRPr="00587506">
        <w:rPr>
          <w:sz w:val="22"/>
          <w:szCs w:val="22"/>
        </w:rPr>
        <w:t xml:space="preserve">далее </w:t>
      </w:r>
      <w:r w:rsidR="002B5A01" w:rsidRPr="00587506">
        <w:rPr>
          <w:sz w:val="22"/>
          <w:szCs w:val="22"/>
        </w:rPr>
        <w:t xml:space="preserve">также </w:t>
      </w:r>
      <w:r w:rsidR="00881110" w:rsidRPr="00587506">
        <w:rPr>
          <w:sz w:val="22"/>
          <w:szCs w:val="22"/>
        </w:rPr>
        <w:t xml:space="preserve">– </w:t>
      </w:r>
      <w:r w:rsidR="0013028E" w:rsidRPr="00587506">
        <w:rPr>
          <w:sz w:val="22"/>
          <w:szCs w:val="22"/>
        </w:rPr>
        <w:t>аукцион</w:t>
      </w:r>
      <w:r w:rsidR="00881110" w:rsidRPr="00587506">
        <w:rPr>
          <w:sz w:val="22"/>
          <w:szCs w:val="22"/>
        </w:rPr>
        <w:t xml:space="preserve">) в соответствии с Федеральным законом от 05 апреля </w:t>
      </w:r>
      <w:smartTag w:uri="urn:schemas-microsoft-com:office:smarttags" w:element="metricconverter">
        <w:smartTagPr>
          <w:attr w:name="ProductID" w:val="2013 г"/>
        </w:smartTagPr>
        <w:r w:rsidR="00881110" w:rsidRPr="00587506">
          <w:rPr>
            <w:sz w:val="22"/>
            <w:szCs w:val="22"/>
          </w:rPr>
          <w:t>2013 г</w:t>
        </w:r>
      </w:smartTag>
      <w:r w:rsidR="00881110" w:rsidRPr="00587506">
        <w:rPr>
          <w:sz w:val="22"/>
          <w:szCs w:val="22"/>
        </w:rPr>
        <w:t xml:space="preserve">. №44-ФЗ «О контрактной системе в сфере закупок товаров, работ, услуг для обеспечения государственных и муниципальных нужд» (далее </w:t>
      </w:r>
      <w:r w:rsidR="002B5A01" w:rsidRPr="00587506">
        <w:rPr>
          <w:sz w:val="22"/>
          <w:szCs w:val="22"/>
        </w:rPr>
        <w:t xml:space="preserve">также </w:t>
      </w:r>
      <w:r w:rsidR="00881110" w:rsidRPr="00587506">
        <w:rPr>
          <w:sz w:val="22"/>
          <w:szCs w:val="22"/>
        </w:rPr>
        <w:t xml:space="preserve">– </w:t>
      </w:r>
      <w:r w:rsidR="00584FE2" w:rsidRPr="00587506">
        <w:rPr>
          <w:sz w:val="22"/>
          <w:szCs w:val="22"/>
        </w:rPr>
        <w:t>Федеральный з</w:t>
      </w:r>
      <w:r w:rsidR="00881110" w:rsidRPr="00587506">
        <w:rPr>
          <w:sz w:val="22"/>
          <w:szCs w:val="22"/>
        </w:rPr>
        <w:t xml:space="preserve">акон) и регламентом электронной площадки, на которой проводится </w:t>
      </w:r>
      <w:r w:rsidR="00D63FA2" w:rsidRPr="00587506">
        <w:rPr>
          <w:sz w:val="22"/>
          <w:szCs w:val="22"/>
        </w:rPr>
        <w:t>закупка</w:t>
      </w:r>
      <w:r w:rsidR="00881110" w:rsidRPr="00587506">
        <w:rPr>
          <w:sz w:val="22"/>
          <w:szCs w:val="22"/>
        </w:rPr>
        <w:t xml:space="preserve">, и иным законодательством, регулирующим отношения, связанные с осуществлением закупок </w:t>
      </w:r>
      <w:r w:rsidR="003121F3" w:rsidRPr="00587506">
        <w:rPr>
          <w:sz w:val="22"/>
          <w:szCs w:val="22"/>
        </w:rPr>
        <w:t>на право заключени</w:t>
      </w:r>
      <w:r w:rsidR="00CD4C88" w:rsidRPr="00587506">
        <w:rPr>
          <w:sz w:val="22"/>
          <w:szCs w:val="22"/>
        </w:rPr>
        <w:t xml:space="preserve">я </w:t>
      </w:r>
      <w:r w:rsidR="00C8160A" w:rsidRPr="00587506">
        <w:rPr>
          <w:sz w:val="22"/>
          <w:szCs w:val="22"/>
        </w:rPr>
        <w:t>контракта</w:t>
      </w:r>
      <w:r w:rsidR="00CF5BC6" w:rsidRPr="00587506">
        <w:rPr>
          <w:sz w:val="22"/>
          <w:szCs w:val="22"/>
        </w:rPr>
        <w:t xml:space="preserve"> </w:t>
      </w:r>
      <w:r w:rsidR="003751DE" w:rsidRPr="00587506">
        <w:rPr>
          <w:sz w:val="22"/>
          <w:szCs w:val="22"/>
        </w:rPr>
        <w:t xml:space="preserve">на </w:t>
      </w:r>
      <w:r w:rsidR="00492B36" w:rsidRPr="00587506">
        <w:rPr>
          <w:b/>
          <w:bCs/>
          <w:sz w:val="22"/>
          <w:szCs w:val="22"/>
        </w:rPr>
        <w:t xml:space="preserve">выполнение работ </w:t>
      </w:r>
      <w:r w:rsidR="001702C5" w:rsidRPr="00587506">
        <w:rPr>
          <w:b/>
          <w:bCs/>
          <w:sz w:val="22"/>
          <w:szCs w:val="22"/>
        </w:rPr>
        <w:t xml:space="preserve">по </w:t>
      </w:r>
      <w:r w:rsidR="00AC5C94" w:rsidRPr="00587506">
        <w:rPr>
          <w:b/>
          <w:bCs/>
          <w:sz w:val="22"/>
          <w:szCs w:val="22"/>
        </w:rPr>
        <w:t>ремонту моста через реку Уя в деревне Уя Прионежского района Республики Карелия</w:t>
      </w:r>
      <w:r w:rsidR="00B94F57" w:rsidRPr="00587506">
        <w:rPr>
          <w:sz w:val="22"/>
          <w:szCs w:val="22"/>
        </w:rPr>
        <w:t xml:space="preserve"> </w:t>
      </w:r>
      <w:r w:rsidR="00EC61CD" w:rsidRPr="00587506">
        <w:rPr>
          <w:sz w:val="22"/>
          <w:szCs w:val="22"/>
        </w:rPr>
        <w:t>(далее также «</w:t>
      </w:r>
      <w:r w:rsidR="002044DB" w:rsidRPr="00587506">
        <w:rPr>
          <w:sz w:val="22"/>
          <w:szCs w:val="22"/>
        </w:rPr>
        <w:t>работы</w:t>
      </w:r>
      <w:r w:rsidR="00EC61CD" w:rsidRPr="00587506">
        <w:rPr>
          <w:sz w:val="22"/>
          <w:szCs w:val="22"/>
        </w:rPr>
        <w:t>»)</w:t>
      </w:r>
      <w:r w:rsidR="00CF5BC6" w:rsidRPr="00587506">
        <w:rPr>
          <w:sz w:val="22"/>
          <w:szCs w:val="22"/>
        </w:rPr>
        <w:t xml:space="preserve"> </w:t>
      </w:r>
      <w:r w:rsidR="00520B8E" w:rsidRPr="00587506">
        <w:rPr>
          <w:sz w:val="22"/>
          <w:szCs w:val="22"/>
        </w:rPr>
        <w:t xml:space="preserve">в соответствии с </w:t>
      </w:r>
      <w:r w:rsidR="00CF5BC6" w:rsidRPr="00587506">
        <w:rPr>
          <w:sz w:val="22"/>
          <w:szCs w:val="22"/>
        </w:rPr>
        <w:t xml:space="preserve">настоящим извещением и приложениями к нему, которые являются его неотъемлемой частью, в том числе с </w:t>
      </w:r>
      <w:r w:rsidR="00492B36" w:rsidRPr="00587506">
        <w:rPr>
          <w:sz w:val="22"/>
          <w:szCs w:val="22"/>
        </w:rPr>
        <w:t>Описанием объекта закупки</w:t>
      </w:r>
      <w:r w:rsidR="00CF5BC6" w:rsidRPr="00587506">
        <w:rPr>
          <w:sz w:val="22"/>
          <w:szCs w:val="22"/>
        </w:rPr>
        <w:t xml:space="preserve"> и проектом контракта.</w:t>
      </w:r>
    </w:p>
    <w:p w:rsidR="00606915" w:rsidRPr="00587506" w:rsidRDefault="00606915" w:rsidP="0018008D">
      <w:pPr>
        <w:autoSpaceDE w:val="0"/>
        <w:autoSpaceDN w:val="0"/>
        <w:adjustRightInd w:val="0"/>
        <w:ind w:firstLine="567"/>
        <w:jc w:val="both"/>
        <w:rPr>
          <w:sz w:val="22"/>
          <w:szCs w:val="22"/>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2"/>
        <w:gridCol w:w="4651"/>
        <w:gridCol w:w="4962"/>
      </w:tblGrid>
      <w:tr w:rsidR="007D60D6" w:rsidRPr="00587506" w:rsidTr="00646353">
        <w:tc>
          <w:tcPr>
            <w:tcW w:w="452" w:type="dxa"/>
          </w:tcPr>
          <w:p w:rsidR="007D60D6" w:rsidRPr="00587506" w:rsidRDefault="007D60D6" w:rsidP="007D60D6">
            <w:pPr>
              <w:numPr>
                <w:ilvl w:val="0"/>
                <w:numId w:val="16"/>
              </w:numPr>
              <w:ind w:left="34" w:firstLine="0"/>
              <w:rPr>
                <w:b/>
                <w:sz w:val="22"/>
                <w:szCs w:val="22"/>
              </w:rPr>
            </w:pPr>
          </w:p>
        </w:tc>
        <w:tc>
          <w:tcPr>
            <w:tcW w:w="4651" w:type="dxa"/>
          </w:tcPr>
          <w:p w:rsidR="007D60D6" w:rsidRPr="00587506" w:rsidRDefault="007D60D6" w:rsidP="007D60D6">
            <w:pPr>
              <w:autoSpaceDE w:val="0"/>
              <w:autoSpaceDN w:val="0"/>
              <w:adjustRightInd w:val="0"/>
              <w:rPr>
                <w:b/>
                <w:bCs/>
                <w:sz w:val="22"/>
                <w:szCs w:val="22"/>
              </w:rPr>
            </w:pPr>
            <w:r w:rsidRPr="00587506">
              <w:rPr>
                <w:b/>
                <w:bCs/>
                <w:sz w:val="22"/>
                <w:szCs w:val="22"/>
              </w:rPr>
              <w:t>Адрес электронной площадки в информационно-телекоммуникационной сети «Интернет»:</w:t>
            </w:r>
          </w:p>
        </w:tc>
        <w:tc>
          <w:tcPr>
            <w:tcW w:w="4962" w:type="dxa"/>
          </w:tcPr>
          <w:p w:rsidR="007D60D6" w:rsidRPr="00587506" w:rsidRDefault="000E1C24" w:rsidP="007D60D6">
            <w:pPr>
              <w:jc w:val="both"/>
              <w:rPr>
                <w:rStyle w:val="a4"/>
                <w:color w:val="00B0F0"/>
                <w:sz w:val="22"/>
                <w:szCs w:val="22"/>
              </w:rPr>
            </w:pPr>
            <w:hyperlink r:id="rId9" w:history="1">
              <w:r w:rsidR="007D60D6" w:rsidRPr="00587506">
                <w:rPr>
                  <w:rStyle w:val="a4"/>
                  <w:sz w:val="22"/>
                  <w:szCs w:val="22"/>
                </w:rPr>
                <w:t>http://</w:t>
              </w:r>
              <w:r w:rsidR="007D60D6" w:rsidRPr="00587506">
                <w:rPr>
                  <w:rStyle w:val="a4"/>
                  <w:sz w:val="22"/>
                  <w:szCs w:val="22"/>
                  <w:lang w:val="en-US"/>
                </w:rPr>
                <w:t>rts-tender</w:t>
              </w:r>
              <w:r w:rsidR="007D60D6" w:rsidRPr="00587506">
                <w:rPr>
                  <w:rStyle w:val="a4"/>
                  <w:sz w:val="22"/>
                  <w:szCs w:val="22"/>
                </w:rPr>
                <w:t>.ru</w:t>
              </w:r>
            </w:hyperlink>
          </w:p>
        </w:tc>
      </w:tr>
      <w:tr w:rsidR="007D60D6" w:rsidRPr="00587506" w:rsidTr="00646353">
        <w:tc>
          <w:tcPr>
            <w:tcW w:w="452" w:type="dxa"/>
          </w:tcPr>
          <w:p w:rsidR="007D60D6" w:rsidRPr="00587506" w:rsidRDefault="007D60D6" w:rsidP="007D60D6">
            <w:pPr>
              <w:numPr>
                <w:ilvl w:val="0"/>
                <w:numId w:val="16"/>
              </w:numPr>
              <w:ind w:left="34" w:firstLine="0"/>
              <w:rPr>
                <w:b/>
                <w:sz w:val="22"/>
                <w:szCs w:val="22"/>
              </w:rPr>
            </w:pPr>
          </w:p>
        </w:tc>
        <w:tc>
          <w:tcPr>
            <w:tcW w:w="4651" w:type="dxa"/>
          </w:tcPr>
          <w:p w:rsidR="007D60D6" w:rsidRPr="00587506" w:rsidRDefault="007D60D6" w:rsidP="007D60D6">
            <w:pPr>
              <w:rPr>
                <w:b/>
                <w:sz w:val="22"/>
                <w:szCs w:val="22"/>
              </w:rPr>
            </w:pPr>
            <w:r w:rsidRPr="00587506">
              <w:rPr>
                <w:b/>
                <w:sz w:val="22"/>
                <w:szCs w:val="22"/>
              </w:rPr>
              <w:t>Заказчик (наименование):</w:t>
            </w:r>
          </w:p>
        </w:tc>
        <w:tc>
          <w:tcPr>
            <w:tcW w:w="4962" w:type="dxa"/>
          </w:tcPr>
          <w:p w:rsidR="007D60D6" w:rsidRPr="00587506" w:rsidRDefault="00D51CA8" w:rsidP="007D60D6">
            <w:pPr>
              <w:jc w:val="both"/>
              <w:rPr>
                <w:bCs/>
                <w:sz w:val="22"/>
                <w:szCs w:val="22"/>
              </w:rPr>
            </w:pPr>
            <w:r w:rsidRPr="00587506">
              <w:rPr>
                <w:iCs/>
                <w:sz w:val="22"/>
                <w:szCs w:val="22"/>
              </w:rPr>
              <w:t>Администрация Деревянского сельского поселения</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rPr>
                <w:b/>
                <w:sz w:val="22"/>
                <w:szCs w:val="22"/>
              </w:rPr>
            </w:pPr>
            <w:r w:rsidRPr="00587506">
              <w:rPr>
                <w:b/>
                <w:sz w:val="22"/>
                <w:szCs w:val="22"/>
              </w:rPr>
              <w:t>Место нахождения:</w:t>
            </w:r>
          </w:p>
          <w:p w:rsidR="00E02069" w:rsidRPr="00587506" w:rsidRDefault="00E02069" w:rsidP="00E02069">
            <w:pPr>
              <w:rPr>
                <w:b/>
                <w:sz w:val="22"/>
                <w:szCs w:val="22"/>
              </w:rPr>
            </w:pPr>
            <w:r w:rsidRPr="00587506">
              <w:rPr>
                <w:b/>
                <w:sz w:val="22"/>
                <w:szCs w:val="22"/>
              </w:rPr>
              <w:t xml:space="preserve">Почтовый адрес Заказчика: </w:t>
            </w:r>
          </w:p>
          <w:p w:rsidR="00E02069" w:rsidRPr="00587506" w:rsidRDefault="00E02069" w:rsidP="00E02069">
            <w:pPr>
              <w:rPr>
                <w:b/>
                <w:sz w:val="22"/>
                <w:szCs w:val="22"/>
              </w:rPr>
            </w:pPr>
            <w:r w:rsidRPr="00587506">
              <w:rPr>
                <w:b/>
                <w:sz w:val="22"/>
                <w:szCs w:val="22"/>
              </w:rPr>
              <w:t>Адрес электронной почты (</w:t>
            </w:r>
            <w:r w:rsidRPr="00587506">
              <w:rPr>
                <w:b/>
                <w:sz w:val="22"/>
                <w:szCs w:val="22"/>
                <w:lang w:val="en-US"/>
              </w:rPr>
              <w:t>e</w:t>
            </w:r>
            <w:r w:rsidRPr="00587506">
              <w:rPr>
                <w:b/>
                <w:sz w:val="22"/>
                <w:szCs w:val="22"/>
              </w:rPr>
              <w:t>-</w:t>
            </w:r>
            <w:r w:rsidRPr="00587506">
              <w:rPr>
                <w:b/>
                <w:sz w:val="22"/>
                <w:szCs w:val="22"/>
                <w:lang w:val="en-US"/>
              </w:rPr>
              <w:t>mail</w:t>
            </w:r>
            <w:r w:rsidRPr="00587506">
              <w:rPr>
                <w:b/>
                <w:sz w:val="22"/>
                <w:szCs w:val="22"/>
              </w:rPr>
              <w:t>) Заказчика:</w:t>
            </w:r>
          </w:p>
          <w:p w:rsidR="00E02069" w:rsidRPr="00587506" w:rsidRDefault="00E02069" w:rsidP="00E02069">
            <w:pPr>
              <w:rPr>
                <w:b/>
                <w:sz w:val="22"/>
                <w:szCs w:val="22"/>
              </w:rPr>
            </w:pPr>
            <w:r w:rsidRPr="00587506">
              <w:rPr>
                <w:b/>
                <w:sz w:val="22"/>
                <w:szCs w:val="22"/>
              </w:rPr>
              <w:t>Номер контактного телефона: Ответственное должностное лицо Заказчика:</w:t>
            </w:r>
          </w:p>
        </w:tc>
        <w:tc>
          <w:tcPr>
            <w:tcW w:w="4962" w:type="dxa"/>
          </w:tcPr>
          <w:p w:rsidR="00E02069" w:rsidRPr="00587506" w:rsidRDefault="00E02069" w:rsidP="00E02069">
            <w:pPr>
              <w:tabs>
                <w:tab w:val="left" w:pos="426"/>
              </w:tabs>
              <w:jc w:val="both"/>
              <w:rPr>
                <w:bCs/>
                <w:sz w:val="22"/>
                <w:szCs w:val="22"/>
              </w:rPr>
            </w:pPr>
            <w:r w:rsidRPr="00587506">
              <w:rPr>
                <w:sz w:val="22"/>
                <w:szCs w:val="22"/>
              </w:rPr>
              <w:t>185510, Республика Карелия, Прионежский район, с. Деревянное, ул. Пионерская, дом 25</w:t>
            </w:r>
            <w:r w:rsidRPr="00587506">
              <w:rPr>
                <w:bCs/>
                <w:sz w:val="22"/>
                <w:szCs w:val="22"/>
              </w:rPr>
              <w:t>.</w:t>
            </w:r>
          </w:p>
          <w:p w:rsidR="00E02069" w:rsidRPr="00587506" w:rsidRDefault="00E02069" w:rsidP="00E02069">
            <w:pPr>
              <w:tabs>
                <w:tab w:val="left" w:pos="426"/>
              </w:tabs>
              <w:jc w:val="both"/>
              <w:rPr>
                <w:bCs/>
                <w:sz w:val="22"/>
                <w:szCs w:val="22"/>
              </w:rPr>
            </w:pPr>
            <w:r w:rsidRPr="00587506">
              <w:rPr>
                <w:sz w:val="22"/>
                <w:szCs w:val="22"/>
              </w:rPr>
              <w:t>185510, Республика Карелия, Прионежский район, с. Деревянное, ул. Пионерская, дом 25</w:t>
            </w:r>
            <w:r w:rsidRPr="00587506">
              <w:rPr>
                <w:bCs/>
                <w:sz w:val="22"/>
                <w:szCs w:val="22"/>
              </w:rPr>
              <w:t>.</w:t>
            </w:r>
          </w:p>
          <w:p w:rsidR="00E02069" w:rsidRPr="00587506" w:rsidRDefault="000E1C24" w:rsidP="00E02069">
            <w:pPr>
              <w:tabs>
                <w:tab w:val="left" w:pos="426"/>
              </w:tabs>
              <w:jc w:val="both"/>
              <w:rPr>
                <w:rStyle w:val="a4"/>
                <w:sz w:val="22"/>
                <w:szCs w:val="22"/>
              </w:rPr>
            </w:pPr>
            <w:hyperlink r:id="rId10" w:history="1">
              <w:r w:rsidR="00E02069" w:rsidRPr="00587506">
                <w:rPr>
                  <w:rStyle w:val="a4"/>
                  <w:sz w:val="22"/>
                  <w:szCs w:val="22"/>
                  <w:lang w:val="en-US"/>
                </w:rPr>
                <w:t>adsp</w:t>
              </w:r>
              <w:r w:rsidR="00E02069" w:rsidRPr="00587506">
                <w:rPr>
                  <w:rStyle w:val="a4"/>
                  <w:sz w:val="22"/>
                  <w:szCs w:val="22"/>
                </w:rPr>
                <w:t>.</w:t>
              </w:r>
              <w:r w:rsidR="00E02069" w:rsidRPr="00587506">
                <w:rPr>
                  <w:rStyle w:val="a4"/>
                  <w:sz w:val="22"/>
                  <w:szCs w:val="22"/>
                  <w:lang w:val="en-US"/>
                </w:rPr>
                <w:t>karelia</w:t>
              </w:r>
              <w:r w:rsidR="00E02069" w:rsidRPr="00587506">
                <w:rPr>
                  <w:rStyle w:val="a4"/>
                  <w:sz w:val="22"/>
                  <w:szCs w:val="22"/>
                </w:rPr>
                <w:t>@</w:t>
              </w:r>
              <w:r w:rsidR="00E02069" w:rsidRPr="00587506">
                <w:rPr>
                  <w:rStyle w:val="a4"/>
                  <w:sz w:val="22"/>
                  <w:szCs w:val="22"/>
                  <w:lang w:val="en-US"/>
                </w:rPr>
                <w:t>mail</w:t>
              </w:r>
              <w:r w:rsidR="00E02069" w:rsidRPr="00587506">
                <w:rPr>
                  <w:rStyle w:val="a4"/>
                  <w:sz w:val="22"/>
                  <w:szCs w:val="22"/>
                </w:rPr>
                <w:t>.</w:t>
              </w:r>
              <w:r w:rsidR="00E02069" w:rsidRPr="00587506">
                <w:rPr>
                  <w:rStyle w:val="a4"/>
                  <w:sz w:val="22"/>
                  <w:szCs w:val="22"/>
                  <w:lang w:val="en-US"/>
                </w:rPr>
                <w:t>ru</w:t>
              </w:r>
            </w:hyperlink>
            <w:r w:rsidR="00E02069" w:rsidRPr="00587506">
              <w:rPr>
                <w:rStyle w:val="a4"/>
                <w:sz w:val="22"/>
                <w:szCs w:val="22"/>
              </w:rPr>
              <w:t>.</w:t>
            </w:r>
          </w:p>
          <w:p w:rsidR="00E02069" w:rsidRPr="00587506" w:rsidRDefault="00E02069" w:rsidP="00E02069">
            <w:pPr>
              <w:tabs>
                <w:tab w:val="left" w:pos="426"/>
              </w:tabs>
              <w:jc w:val="both"/>
              <w:rPr>
                <w:bCs/>
                <w:iCs/>
                <w:sz w:val="22"/>
                <w:szCs w:val="22"/>
              </w:rPr>
            </w:pPr>
            <w:r w:rsidRPr="00587506">
              <w:rPr>
                <w:bCs/>
                <w:iCs/>
                <w:sz w:val="22"/>
                <w:szCs w:val="22"/>
              </w:rPr>
              <w:t xml:space="preserve">Тел./факс: </w:t>
            </w:r>
            <w:bookmarkStart w:id="3" w:name="_Hlk109194551"/>
            <w:r w:rsidRPr="00587506">
              <w:rPr>
                <w:rFonts w:eastAsia="Calibri"/>
                <w:sz w:val="22"/>
                <w:szCs w:val="22"/>
                <w:lang w:eastAsia="en-US"/>
              </w:rPr>
              <w:t>8-(8142)- 536702</w:t>
            </w:r>
            <w:bookmarkEnd w:id="3"/>
            <w:r w:rsidRPr="00587506">
              <w:rPr>
                <w:bCs/>
                <w:iCs/>
                <w:sz w:val="22"/>
                <w:szCs w:val="22"/>
              </w:rPr>
              <w:t>.</w:t>
            </w:r>
          </w:p>
          <w:p w:rsidR="00E02069" w:rsidRPr="00587506" w:rsidRDefault="00E02069" w:rsidP="00E02069">
            <w:pPr>
              <w:jc w:val="both"/>
              <w:rPr>
                <w:rFonts w:eastAsia="Calibri"/>
                <w:sz w:val="22"/>
                <w:szCs w:val="22"/>
                <w:lang w:eastAsia="en-US"/>
              </w:rPr>
            </w:pPr>
            <w:r w:rsidRPr="00587506">
              <w:rPr>
                <w:sz w:val="22"/>
                <w:szCs w:val="22"/>
              </w:rPr>
              <w:t>Ответственное должностное лицо: заместитель Главы администрации Сакалаускене Елена Сергеевна</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rPr>
                <w:b/>
                <w:sz w:val="22"/>
                <w:szCs w:val="22"/>
              </w:rPr>
            </w:pPr>
            <w:r w:rsidRPr="00587506">
              <w:rPr>
                <w:b/>
                <w:sz w:val="22"/>
                <w:szCs w:val="22"/>
              </w:rPr>
              <w:t>Специализированная организация:</w:t>
            </w:r>
          </w:p>
        </w:tc>
        <w:tc>
          <w:tcPr>
            <w:tcW w:w="4962" w:type="dxa"/>
          </w:tcPr>
          <w:p w:rsidR="00E02069" w:rsidRPr="00587506" w:rsidRDefault="00E02069" w:rsidP="00E02069">
            <w:pPr>
              <w:jc w:val="both"/>
              <w:rPr>
                <w:bCs/>
                <w:sz w:val="22"/>
                <w:szCs w:val="22"/>
              </w:rPr>
            </w:pPr>
            <w:r w:rsidRPr="00587506">
              <w:rPr>
                <w:sz w:val="22"/>
                <w:szCs w:val="22"/>
              </w:rPr>
              <w:t xml:space="preserve">ООО «ПСО «Госзаказ», расположенное по адресу: 185031, Республика Карелия, г. Петрозаводск, пр. Октябрьский, д. 26Б, 30. Телефон/факс: (8142) 63-20-60, фактический адрес: 185035, Республика Карелия, г. Петрозаводск, ул. Ф. Энгельса, д. 10, вход 1, офис 506. Адрес электронной почты: pso.goszakaz@gmail.com. Адрес сайта: </w:t>
            </w:r>
            <w:hyperlink r:id="rId11" w:history="1">
              <w:r w:rsidRPr="00587506">
                <w:rPr>
                  <w:rStyle w:val="a4"/>
                  <w:sz w:val="22"/>
                  <w:szCs w:val="22"/>
                </w:rPr>
                <w:t>http://pso10.ru/</w:t>
              </w:r>
            </w:hyperlink>
            <w:r w:rsidRPr="00587506">
              <w:rPr>
                <w:sz w:val="22"/>
                <w:szCs w:val="22"/>
              </w:rPr>
              <w:t>. Ответственное должностное лицо: Балаев Борис Викторович.</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rPr>
                <w:b/>
                <w:sz w:val="22"/>
                <w:szCs w:val="22"/>
              </w:rPr>
            </w:pPr>
            <w:r w:rsidRPr="00587506">
              <w:rPr>
                <w:b/>
                <w:sz w:val="22"/>
                <w:szCs w:val="22"/>
              </w:rPr>
              <w:t>Наименование объекта закупки:</w:t>
            </w:r>
          </w:p>
        </w:tc>
        <w:tc>
          <w:tcPr>
            <w:tcW w:w="4962" w:type="dxa"/>
          </w:tcPr>
          <w:p w:rsidR="00E02069" w:rsidRPr="00587506" w:rsidRDefault="00E02069" w:rsidP="00E02069">
            <w:pPr>
              <w:jc w:val="both"/>
              <w:rPr>
                <w:sz w:val="22"/>
                <w:szCs w:val="22"/>
              </w:rPr>
            </w:pPr>
            <w:bookmarkStart w:id="4" w:name="_Hlk129261296"/>
            <w:r w:rsidRPr="00587506">
              <w:rPr>
                <w:b/>
                <w:bCs/>
                <w:sz w:val="22"/>
                <w:szCs w:val="22"/>
              </w:rPr>
              <w:t>Ремонту моста через реку Уя в деревне Уя Прионежского района Республики Карелия</w:t>
            </w:r>
            <w:r w:rsidRPr="00587506">
              <w:rPr>
                <w:sz w:val="22"/>
                <w:szCs w:val="22"/>
              </w:rPr>
              <w:t xml:space="preserve"> </w:t>
            </w:r>
            <w:bookmarkEnd w:id="4"/>
            <w:r w:rsidRPr="00587506">
              <w:rPr>
                <w:sz w:val="22"/>
                <w:szCs w:val="22"/>
              </w:rPr>
              <w:t>в соответствии с Описанием объекта закупки (Приложение №1 к извещению) и проектом контракта (Приложение №3 к извещению).</w:t>
            </w:r>
          </w:p>
        </w:tc>
      </w:tr>
      <w:tr w:rsidR="00E02069" w:rsidRPr="00587506" w:rsidTr="00646353">
        <w:trPr>
          <w:trHeight w:val="695"/>
        </w:trPr>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rPr>
                <w:b/>
                <w:sz w:val="22"/>
                <w:szCs w:val="22"/>
              </w:rPr>
            </w:pPr>
            <w:r w:rsidRPr="00587506">
              <w:rPr>
                <w:b/>
                <w:sz w:val="22"/>
                <w:szCs w:val="22"/>
              </w:rPr>
              <w:t>Информация о количестве, об объеме (за исключением случая, предусмотренного </w:t>
            </w:r>
            <w:hyperlink r:id="rId12" w:anchor="dst1178" w:history="1">
              <w:r w:rsidRPr="00587506">
                <w:rPr>
                  <w:b/>
                  <w:sz w:val="22"/>
                  <w:szCs w:val="22"/>
                </w:rPr>
                <w:t>частью 24 статьи 22</w:t>
              </w:r>
            </w:hyperlink>
            <w:r w:rsidRPr="00587506">
              <w:rPr>
                <w:b/>
                <w:sz w:val="22"/>
                <w:szCs w:val="22"/>
              </w:rPr>
              <w:t xml:space="preserve"> Федерального закона), единице измерения (при наличии)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 месте выполнения работы или оказания услуги:</w:t>
            </w:r>
          </w:p>
        </w:tc>
        <w:tc>
          <w:tcPr>
            <w:tcW w:w="4962" w:type="dxa"/>
          </w:tcPr>
          <w:p w:rsidR="00E02069" w:rsidRPr="00587506" w:rsidRDefault="00E02069" w:rsidP="00E02069">
            <w:pPr>
              <w:jc w:val="both"/>
              <w:rPr>
                <w:b/>
                <w:bCs/>
                <w:sz w:val="22"/>
                <w:szCs w:val="22"/>
              </w:rPr>
            </w:pPr>
            <w:r w:rsidRPr="00587506">
              <w:rPr>
                <w:b/>
                <w:bCs/>
                <w:sz w:val="22"/>
                <w:szCs w:val="22"/>
              </w:rPr>
              <w:t xml:space="preserve">Объем услуг: </w:t>
            </w:r>
            <w:r w:rsidRPr="00587506">
              <w:rPr>
                <w:sz w:val="22"/>
                <w:szCs w:val="22"/>
              </w:rPr>
              <w:t>в соответствии с Описанием объекта закупки (Приложение №1 к извещению) и проектом контракта (Приложение №3 к извещению).</w:t>
            </w:r>
          </w:p>
          <w:p w:rsidR="00E02069" w:rsidRPr="00587506" w:rsidRDefault="00E02069" w:rsidP="00E02069">
            <w:pPr>
              <w:jc w:val="both"/>
              <w:rPr>
                <w:sz w:val="22"/>
                <w:szCs w:val="22"/>
              </w:rPr>
            </w:pPr>
          </w:p>
          <w:p w:rsidR="00E02069" w:rsidRPr="00587506" w:rsidRDefault="00E02069" w:rsidP="00FF66AF">
            <w:pPr>
              <w:jc w:val="both"/>
              <w:rPr>
                <w:rFonts w:eastAsia="Calibri"/>
                <w:sz w:val="22"/>
                <w:szCs w:val="22"/>
                <w:lang w:eastAsia="en-US"/>
              </w:rPr>
            </w:pPr>
            <w:r w:rsidRPr="00587506">
              <w:rPr>
                <w:b/>
                <w:bCs/>
                <w:sz w:val="22"/>
                <w:szCs w:val="22"/>
              </w:rPr>
              <w:t xml:space="preserve">Место оказания услуги: </w:t>
            </w:r>
            <w:bookmarkStart w:id="5" w:name="_Hlk129261361"/>
            <w:bookmarkStart w:id="6" w:name="_Hlk96426812"/>
            <w:r w:rsidRPr="00587506">
              <w:rPr>
                <w:sz w:val="22"/>
                <w:szCs w:val="22"/>
              </w:rPr>
              <w:t xml:space="preserve">Республика Карелия, </w:t>
            </w:r>
            <w:r w:rsidR="00FF66AF" w:rsidRPr="00587506">
              <w:rPr>
                <w:sz w:val="22"/>
                <w:szCs w:val="22"/>
              </w:rPr>
              <w:t>Прионежский район</w:t>
            </w:r>
            <w:r w:rsidRPr="00587506">
              <w:rPr>
                <w:rFonts w:eastAsia="Calibri"/>
                <w:sz w:val="22"/>
                <w:szCs w:val="22"/>
                <w:lang w:eastAsia="en-US"/>
              </w:rPr>
              <w:t xml:space="preserve">, </w:t>
            </w:r>
            <w:bookmarkEnd w:id="5"/>
            <w:r w:rsidR="00FF66AF" w:rsidRPr="00587506">
              <w:rPr>
                <w:rFonts w:eastAsia="Calibri"/>
                <w:sz w:val="22"/>
                <w:szCs w:val="22"/>
                <w:lang w:eastAsia="en-US"/>
              </w:rPr>
              <w:t>д. Уя</w:t>
            </w:r>
            <w:bookmarkEnd w:id="6"/>
            <w:r w:rsidR="00FF66AF" w:rsidRPr="00587506">
              <w:rPr>
                <w:rFonts w:eastAsia="Calibri"/>
                <w:sz w:val="22"/>
                <w:szCs w:val="22"/>
                <w:lang w:eastAsia="en-US"/>
              </w:rPr>
              <w:t>.</w:t>
            </w:r>
          </w:p>
        </w:tc>
      </w:tr>
      <w:tr w:rsidR="00E02069" w:rsidRPr="00587506" w:rsidTr="00646353">
        <w:trPr>
          <w:trHeight w:val="334"/>
        </w:trPr>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rPr>
                <w:b/>
                <w:sz w:val="22"/>
                <w:szCs w:val="22"/>
              </w:rPr>
            </w:pPr>
            <w:r w:rsidRPr="00587506">
              <w:rPr>
                <w:b/>
                <w:sz w:val="22"/>
                <w:szCs w:val="22"/>
              </w:rPr>
              <w:t>Срок исполнения контракта (отдельных этапов исполнения контракта, если проектом контракта предусмотрены такие этапы):</w:t>
            </w:r>
          </w:p>
        </w:tc>
        <w:tc>
          <w:tcPr>
            <w:tcW w:w="4962" w:type="dxa"/>
          </w:tcPr>
          <w:p w:rsidR="00E02069" w:rsidRPr="00587506" w:rsidRDefault="00E02069" w:rsidP="00E02069">
            <w:pPr>
              <w:jc w:val="both"/>
              <w:rPr>
                <w:sz w:val="22"/>
                <w:szCs w:val="22"/>
                <w:lang w:eastAsia="en-US"/>
              </w:rPr>
            </w:pPr>
            <w:bookmarkStart w:id="7" w:name="_Hlk96429381"/>
            <w:r w:rsidRPr="00587506">
              <w:rPr>
                <w:b/>
                <w:bCs/>
                <w:sz w:val="22"/>
                <w:szCs w:val="22"/>
              </w:rPr>
              <w:t>Срок выполнения работ</w:t>
            </w:r>
            <w:r w:rsidRPr="00587506">
              <w:rPr>
                <w:sz w:val="22"/>
                <w:szCs w:val="22"/>
              </w:rPr>
              <w:t xml:space="preserve">: </w:t>
            </w:r>
            <w:bookmarkStart w:id="8" w:name="_Hlk129261380"/>
            <w:r w:rsidRPr="00587506">
              <w:rPr>
                <w:sz w:val="22"/>
                <w:szCs w:val="22"/>
                <w:lang w:eastAsia="en-US"/>
              </w:rPr>
              <w:t xml:space="preserve">начало выполнения работ – со дня, следующего после дня заключения контракта, окончание выполнения работ (включая сдачу и приемку работ) – не позднее </w:t>
            </w:r>
            <w:r w:rsidRPr="00587506">
              <w:rPr>
                <w:rFonts w:eastAsia="Calibri"/>
                <w:sz w:val="22"/>
                <w:szCs w:val="22"/>
                <w:lang w:eastAsia="en-US"/>
              </w:rPr>
              <w:t>01 октября 2023 года</w:t>
            </w:r>
            <w:r w:rsidRPr="00587506">
              <w:rPr>
                <w:sz w:val="22"/>
                <w:szCs w:val="22"/>
                <w:lang w:eastAsia="en-US"/>
              </w:rPr>
              <w:t>.</w:t>
            </w:r>
            <w:bookmarkEnd w:id="8"/>
          </w:p>
          <w:p w:rsidR="00E02069" w:rsidRPr="00587506" w:rsidRDefault="00E02069" w:rsidP="00E02069">
            <w:pPr>
              <w:jc w:val="both"/>
              <w:rPr>
                <w:sz w:val="22"/>
                <w:szCs w:val="22"/>
              </w:rPr>
            </w:pPr>
            <w:r w:rsidRPr="00587506">
              <w:rPr>
                <w:b/>
                <w:bCs/>
                <w:sz w:val="22"/>
                <w:szCs w:val="22"/>
              </w:rPr>
              <w:t>Срок исполнения контракта</w:t>
            </w:r>
            <w:r w:rsidRPr="00587506">
              <w:rPr>
                <w:sz w:val="22"/>
                <w:szCs w:val="22"/>
              </w:rPr>
              <w:t xml:space="preserve">: с даты заключения контракта по 31 </w:t>
            </w:r>
            <w:r w:rsidRPr="00587506">
              <w:rPr>
                <w:sz w:val="22"/>
                <w:szCs w:val="22"/>
                <w:lang w:eastAsia="en-US"/>
              </w:rPr>
              <w:t>декабря</w:t>
            </w:r>
            <w:r w:rsidRPr="00587506">
              <w:rPr>
                <w:sz w:val="22"/>
                <w:szCs w:val="22"/>
              </w:rPr>
              <w:t xml:space="preserve"> 2023 года, а в части оплаты и гарантийных обязательств </w:t>
            </w:r>
            <w:r w:rsidRPr="00587506">
              <w:rPr>
                <w:sz w:val="22"/>
                <w:szCs w:val="22"/>
                <w:lang w:eastAsia="en-US"/>
              </w:rPr>
              <w:t>–</w:t>
            </w:r>
            <w:r w:rsidRPr="00587506">
              <w:rPr>
                <w:sz w:val="22"/>
                <w:szCs w:val="22"/>
              </w:rPr>
              <w:t xml:space="preserve"> до полного исполнения своих обязательств обеими сторонами по контракту.</w:t>
            </w:r>
            <w:bookmarkEnd w:id="7"/>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rPr>
                <w:b/>
                <w:sz w:val="22"/>
                <w:szCs w:val="22"/>
              </w:rPr>
            </w:pPr>
            <w:r w:rsidRPr="00587506">
              <w:rPr>
                <w:b/>
                <w:sz w:val="22"/>
                <w:szCs w:val="22"/>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4962" w:type="dxa"/>
          </w:tcPr>
          <w:p w:rsidR="00E02069" w:rsidRPr="00587506" w:rsidRDefault="00E02069" w:rsidP="00E02069">
            <w:pPr>
              <w:jc w:val="both"/>
              <w:rPr>
                <w:color w:val="334059"/>
                <w:sz w:val="22"/>
                <w:szCs w:val="22"/>
              </w:rPr>
            </w:pPr>
            <w:bookmarkStart w:id="9" w:name="_Hlk96427330"/>
            <w:r w:rsidRPr="00587506">
              <w:rPr>
                <w:b/>
                <w:bCs/>
                <w:color w:val="000000"/>
                <w:sz w:val="22"/>
                <w:szCs w:val="22"/>
              </w:rPr>
              <w:t xml:space="preserve">4 292 500,00 </w:t>
            </w:r>
            <w:r w:rsidRPr="00587506">
              <w:rPr>
                <w:b/>
                <w:sz w:val="22"/>
                <w:szCs w:val="22"/>
              </w:rPr>
              <w:t>руб</w:t>
            </w:r>
            <w:bookmarkEnd w:id="9"/>
            <w:r w:rsidRPr="00587506">
              <w:rPr>
                <w:b/>
                <w:sz w:val="22"/>
                <w:szCs w:val="22"/>
              </w:rPr>
              <w:t>.</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rPr>
                <w:b/>
                <w:sz w:val="22"/>
                <w:szCs w:val="22"/>
              </w:rPr>
            </w:pPr>
            <w:r w:rsidRPr="00587506">
              <w:rPr>
                <w:b/>
                <w:sz w:val="22"/>
                <w:szCs w:val="22"/>
              </w:rPr>
              <w:t>Обоснование начальной (максимальной) цены контракта:</w:t>
            </w:r>
          </w:p>
        </w:tc>
        <w:tc>
          <w:tcPr>
            <w:tcW w:w="4962" w:type="dxa"/>
          </w:tcPr>
          <w:p w:rsidR="00E02069" w:rsidRPr="00587506" w:rsidRDefault="00765B34" w:rsidP="00E02069">
            <w:pPr>
              <w:jc w:val="both"/>
              <w:rPr>
                <w:sz w:val="22"/>
                <w:szCs w:val="22"/>
              </w:rPr>
            </w:pPr>
            <w:r w:rsidRPr="00587506">
              <w:rPr>
                <w:sz w:val="22"/>
                <w:szCs w:val="22"/>
              </w:rPr>
              <w:t>Расчет начальной (максимальной) цены контракта произведен проектно-сметным методом, в соответствии с ч. 9.1.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02069" w:rsidRPr="00587506">
              <w:rPr>
                <w:sz w:val="22"/>
                <w:szCs w:val="22"/>
              </w:rPr>
              <w:t xml:space="preserve"> (Приложение №4 к извещению об осуществлении закупки).</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rPr>
                <w:b/>
                <w:sz w:val="22"/>
                <w:szCs w:val="22"/>
              </w:rPr>
            </w:pPr>
            <w:r w:rsidRPr="00587506">
              <w:rPr>
                <w:b/>
                <w:sz w:val="22"/>
                <w:szCs w:val="22"/>
              </w:rPr>
              <w:t>Источник финансирования:</w:t>
            </w:r>
          </w:p>
        </w:tc>
        <w:tc>
          <w:tcPr>
            <w:tcW w:w="4962" w:type="dxa"/>
          </w:tcPr>
          <w:p w:rsidR="00E02069" w:rsidRPr="00587506" w:rsidRDefault="00927F99" w:rsidP="00471D48">
            <w:pPr>
              <w:jc w:val="both"/>
              <w:rPr>
                <w:rFonts w:eastAsia="Calibri"/>
                <w:sz w:val="22"/>
                <w:szCs w:val="22"/>
                <w:lang w:eastAsia="en-US"/>
              </w:rPr>
            </w:pPr>
            <w:r w:rsidRPr="00587506">
              <w:rPr>
                <w:sz w:val="22"/>
                <w:szCs w:val="22"/>
              </w:rPr>
              <w:t>субсидия</w:t>
            </w:r>
            <w:r w:rsidR="00265C29" w:rsidRPr="00587506">
              <w:rPr>
                <w:sz w:val="22"/>
                <w:szCs w:val="22"/>
              </w:rPr>
              <w:t xml:space="preserve"> из бюджета Республики Карелия.</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rPr>
                <w:b/>
                <w:sz w:val="22"/>
                <w:szCs w:val="22"/>
              </w:rPr>
            </w:pPr>
            <w:r w:rsidRPr="00587506">
              <w:rPr>
                <w:b/>
                <w:sz w:val="22"/>
                <w:szCs w:val="22"/>
              </w:rPr>
              <w:t>Наименование валюты в соответствии с общероссийским </w:t>
            </w:r>
            <w:hyperlink r:id="rId13" w:history="1">
              <w:r w:rsidRPr="00587506">
                <w:rPr>
                  <w:b/>
                  <w:sz w:val="22"/>
                  <w:szCs w:val="22"/>
                </w:rPr>
                <w:t>классификатором</w:t>
              </w:r>
            </w:hyperlink>
            <w:r w:rsidRPr="00587506">
              <w:rPr>
                <w:b/>
                <w:sz w:val="22"/>
                <w:szCs w:val="22"/>
              </w:rPr>
              <w:t> валют:</w:t>
            </w:r>
          </w:p>
        </w:tc>
        <w:tc>
          <w:tcPr>
            <w:tcW w:w="4962" w:type="dxa"/>
          </w:tcPr>
          <w:p w:rsidR="00E02069" w:rsidRPr="00587506" w:rsidRDefault="00E02069" w:rsidP="00E02069">
            <w:pPr>
              <w:jc w:val="both"/>
              <w:rPr>
                <w:b/>
                <w:bCs/>
                <w:sz w:val="22"/>
                <w:szCs w:val="22"/>
              </w:rPr>
            </w:pPr>
            <w:r w:rsidRPr="00587506">
              <w:rPr>
                <w:sz w:val="22"/>
                <w:szCs w:val="22"/>
              </w:rPr>
              <w:t>Российский рубль.</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rPr>
                <w:b/>
                <w:bCs/>
                <w:sz w:val="22"/>
                <w:szCs w:val="22"/>
              </w:rPr>
            </w:pPr>
            <w:r w:rsidRPr="00587506">
              <w:rPr>
                <w:b/>
                <w:sz w:val="22"/>
                <w:szCs w:val="22"/>
              </w:rPr>
              <w:t>Размер аванса (если предусмотрена выплата аванса):</w:t>
            </w:r>
          </w:p>
        </w:tc>
        <w:tc>
          <w:tcPr>
            <w:tcW w:w="4962" w:type="dxa"/>
            <w:shd w:val="clear" w:color="auto" w:fill="auto"/>
          </w:tcPr>
          <w:p w:rsidR="00E02069" w:rsidRPr="00587506" w:rsidRDefault="00E02069" w:rsidP="00E02069">
            <w:pPr>
              <w:widowControl w:val="0"/>
              <w:jc w:val="both"/>
              <w:rPr>
                <w:rFonts w:eastAsia="Calibri"/>
                <w:sz w:val="22"/>
                <w:szCs w:val="22"/>
                <w:lang w:eastAsia="en-US"/>
              </w:rPr>
            </w:pPr>
            <w:r w:rsidRPr="00587506">
              <w:rPr>
                <w:rFonts w:eastAsia="Calibri"/>
                <w:sz w:val="22"/>
                <w:szCs w:val="22"/>
                <w:lang w:eastAsia="en-US"/>
              </w:rPr>
              <w:t xml:space="preserve">Не установлено. </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autoSpaceDE w:val="0"/>
              <w:autoSpaceDN w:val="0"/>
              <w:adjustRightInd w:val="0"/>
              <w:rPr>
                <w:b/>
                <w:bCs/>
                <w:sz w:val="22"/>
                <w:szCs w:val="22"/>
              </w:rPr>
            </w:pPr>
            <w:r w:rsidRPr="00587506">
              <w:rPr>
                <w:b/>
                <w:sz w:val="22"/>
                <w:szCs w:val="22"/>
              </w:rPr>
              <w:t>Требования, предъявляемые к участникам закупки в соответствии с </w:t>
            </w:r>
            <w:hyperlink r:id="rId14" w:anchor="dst100336" w:history="1">
              <w:r w:rsidRPr="00587506">
                <w:rPr>
                  <w:b/>
                  <w:sz w:val="22"/>
                  <w:szCs w:val="22"/>
                </w:rPr>
                <w:t>пунктом 1 части 1 статьи 31</w:t>
              </w:r>
            </w:hyperlink>
            <w:r w:rsidRPr="00587506">
              <w:rPr>
                <w:b/>
                <w:sz w:val="22"/>
                <w:szCs w:val="22"/>
              </w:rPr>
              <w:t xml:space="preserve">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15" w:anchor="dst2001" w:history="1">
              <w:r w:rsidRPr="00587506">
                <w:rPr>
                  <w:b/>
                  <w:sz w:val="22"/>
                  <w:szCs w:val="22"/>
                </w:rPr>
                <w:t>частью 1.1 статьи 31</w:t>
              </w:r>
            </w:hyperlink>
            <w:r w:rsidRPr="00587506">
              <w:rPr>
                <w:b/>
                <w:sz w:val="22"/>
                <w:szCs w:val="22"/>
              </w:rPr>
              <w:t xml:space="preserve"> Федерального закона (при наличии такого требования):</w:t>
            </w:r>
          </w:p>
        </w:tc>
        <w:tc>
          <w:tcPr>
            <w:tcW w:w="4962" w:type="dxa"/>
          </w:tcPr>
          <w:p w:rsidR="00E02069" w:rsidRPr="00587506" w:rsidRDefault="00E02069" w:rsidP="00E02069">
            <w:pPr>
              <w:widowControl w:val="0"/>
              <w:numPr>
                <w:ilvl w:val="0"/>
                <w:numId w:val="46"/>
              </w:numPr>
              <w:suppressAutoHyphens/>
              <w:autoSpaceDE w:val="0"/>
              <w:ind w:left="0" w:firstLine="0"/>
              <w:jc w:val="both"/>
              <w:rPr>
                <w:sz w:val="22"/>
                <w:szCs w:val="22"/>
              </w:rPr>
            </w:pPr>
            <w:bookmarkStart w:id="10" w:name="Par538"/>
            <w:bookmarkEnd w:id="10"/>
            <w:r w:rsidRPr="00587506">
              <w:rPr>
                <w:b/>
                <w:sz w:val="22"/>
                <w:szCs w:val="22"/>
              </w:rPr>
              <w:t>в соответствии с </w:t>
            </w:r>
            <w:hyperlink r:id="rId16" w:anchor="dst100336" w:history="1">
              <w:r w:rsidRPr="00587506">
                <w:rPr>
                  <w:b/>
                  <w:sz w:val="22"/>
                  <w:szCs w:val="22"/>
                </w:rPr>
                <w:t>пунктом 1 части 1 статьи 31</w:t>
              </w:r>
            </w:hyperlink>
            <w:r w:rsidRPr="00587506">
              <w:rPr>
                <w:b/>
                <w:sz w:val="22"/>
                <w:szCs w:val="22"/>
              </w:rPr>
              <w:t xml:space="preserve"> Федерального закона</w:t>
            </w:r>
            <w:r w:rsidRPr="00587506">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587506">
              <w:rPr>
                <w:b/>
                <w:bCs/>
                <w:sz w:val="22"/>
                <w:szCs w:val="22"/>
              </w:rPr>
              <w:t>не установлено.</w:t>
            </w:r>
          </w:p>
          <w:p w:rsidR="00E02069" w:rsidRPr="00587506" w:rsidRDefault="00E02069" w:rsidP="00E02069">
            <w:pPr>
              <w:pStyle w:val="ConsPlusNormal"/>
              <w:tabs>
                <w:tab w:val="left" w:pos="660"/>
              </w:tabs>
              <w:ind w:firstLine="0"/>
              <w:jc w:val="both"/>
              <w:rPr>
                <w:rFonts w:ascii="Times New Roman" w:hAnsi="Times New Roman" w:cs="Times New Roman"/>
                <w:sz w:val="22"/>
                <w:szCs w:val="22"/>
              </w:rPr>
            </w:pPr>
            <w:bookmarkStart w:id="11" w:name="Par540"/>
            <w:bookmarkStart w:id="12" w:name="Par539"/>
            <w:bookmarkEnd w:id="11"/>
            <w:bookmarkEnd w:id="12"/>
            <w:r w:rsidRPr="00587506">
              <w:rPr>
                <w:rFonts w:ascii="Times New Roman" w:hAnsi="Times New Roman" w:cs="Times New Roman"/>
                <w:sz w:val="22"/>
                <w:szCs w:val="22"/>
              </w:rPr>
              <w:t>2)</w:t>
            </w:r>
            <w:r w:rsidRPr="00587506">
              <w:rPr>
                <w:rFonts w:ascii="Times New Roman" w:hAnsi="Times New Roman" w:cs="Times New Roman"/>
                <w:sz w:val="22"/>
                <w:szCs w:val="22"/>
              </w:rPr>
              <w:tab/>
            </w:r>
            <w:r w:rsidRPr="00587506">
              <w:rPr>
                <w:rFonts w:ascii="Times New Roman" w:hAnsi="Times New Roman" w:cs="Times New Roman"/>
                <w:b/>
                <w:sz w:val="22"/>
                <w:szCs w:val="22"/>
              </w:rPr>
              <w:t>в соответствии с </w:t>
            </w:r>
            <w:hyperlink r:id="rId17" w:anchor="dst2001" w:history="1">
              <w:r w:rsidRPr="00587506">
                <w:rPr>
                  <w:rFonts w:ascii="Times New Roman" w:hAnsi="Times New Roman" w:cs="Times New Roman"/>
                  <w:b/>
                  <w:sz w:val="22"/>
                  <w:szCs w:val="22"/>
                </w:rPr>
                <w:t>частью 1.1 статьи 31</w:t>
              </w:r>
            </w:hyperlink>
            <w:r w:rsidRPr="00587506">
              <w:rPr>
                <w:rFonts w:ascii="Times New Roman" w:hAnsi="Times New Roman" w:cs="Times New Roman"/>
                <w:b/>
                <w:sz w:val="22"/>
                <w:szCs w:val="22"/>
              </w:rPr>
              <w:t xml:space="preserve"> Федерального закона (при наличии такого требования):</w:t>
            </w:r>
          </w:p>
          <w:p w:rsidR="00E02069" w:rsidRPr="00587506" w:rsidRDefault="00E02069" w:rsidP="00E02069">
            <w:pPr>
              <w:pStyle w:val="ConsPlusNormal"/>
              <w:tabs>
                <w:tab w:val="left" w:pos="660"/>
              </w:tabs>
              <w:ind w:firstLine="0"/>
              <w:jc w:val="both"/>
              <w:rPr>
                <w:rFonts w:ascii="Times New Roman" w:hAnsi="Times New Roman" w:cs="Times New Roman"/>
                <w:sz w:val="22"/>
                <w:szCs w:val="22"/>
              </w:rPr>
            </w:pPr>
            <w:r w:rsidRPr="00587506">
              <w:rPr>
                <w:rFonts w:ascii="Times New Roman" w:hAnsi="Times New Roman" w:cs="Times New Roman"/>
                <w:sz w:val="22"/>
                <w:szCs w:val="22"/>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02069" w:rsidRPr="00587506" w:rsidRDefault="00E02069" w:rsidP="00E02069">
            <w:pPr>
              <w:jc w:val="both"/>
              <w:rPr>
                <w:sz w:val="22"/>
                <w:szCs w:val="22"/>
              </w:rPr>
            </w:pPr>
            <w:r w:rsidRPr="00587506">
              <w:rPr>
                <w:sz w:val="22"/>
                <w:szCs w:val="22"/>
              </w:rPr>
              <w:t>3)</w:t>
            </w:r>
            <w:r w:rsidRPr="00587506">
              <w:rPr>
                <w:sz w:val="22"/>
                <w:szCs w:val="22"/>
              </w:rPr>
              <w:tab/>
              <w:t xml:space="preserve">Участник закупки не должен являться юридическим или физическим лицом, в отношении которого применяются специальные </w:t>
            </w:r>
            <w:r w:rsidRPr="00587506">
              <w:rPr>
                <w:sz w:val="22"/>
                <w:szCs w:val="22"/>
              </w:rPr>
              <w:lastRenderedPageBreak/>
              <w:t>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
          <w:p w:rsidR="00E02069" w:rsidRPr="00587506" w:rsidRDefault="00E02069" w:rsidP="00E02069">
            <w:pPr>
              <w:widowControl w:val="0"/>
              <w:autoSpaceDE w:val="0"/>
              <w:ind w:left="34"/>
              <w:jc w:val="both"/>
              <w:rPr>
                <w:sz w:val="22"/>
                <w:szCs w:val="22"/>
              </w:rPr>
            </w:pPr>
            <w:r w:rsidRPr="00587506">
              <w:rPr>
                <w:sz w:val="22"/>
                <w:szCs w:val="22"/>
              </w:rPr>
              <w:t xml:space="preserve">В составе заявки документы, подтверждающие соответствие настоящему требованию, </w:t>
            </w:r>
            <w:r w:rsidRPr="00587506">
              <w:rPr>
                <w:b/>
                <w:bCs/>
                <w:sz w:val="22"/>
                <w:szCs w:val="22"/>
              </w:rPr>
              <w:t>предоставлять не требуется.</w:t>
            </w:r>
          </w:p>
        </w:tc>
      </w:tr>
      <w:tr w:rsidR="00B2526C" w:rsidRPr="00587506" w:rsidTr="00646353">
        <w:tc>
          <w:tcPr>
            <w:tcW w:w="452" w:type="dxa"/>
          </w:tcPr>
          <w:p w:rsidR="00B2526C" w:rsidRPr="00587506" w:rsidRDefault="00B2526C" w:rsidP="00B2526C">
            <w:pPr>
              <w:numPr>
                <w:ilvl w:val="0"/>
                <w:numId w:val="16"/>
              </w:numPr>
              <w:ind w:left="34" w:firstLine="0"/>
              <w:rPr>
                <w:b/>
                <w:sz w:val="22"/>
                <w:szCs w:val="22"/>
              </w:rPr>
            </w:pPr>
          </w:p>
        </w:tc>
        <w:tc>
          <w:tcPr>
            <w:tcW w:w="4651" w:type="dxa"/>
          </w:tcPr>
          <w:p w:rsidR="00B2526C" w:rsidRPr="00587506" w:rsidRDefault="00B2526C" w:rsidP="00B2526C">
            <w:pPr>
              <w:autoSpaceDE w:val="0"/>
              <w:autoSpaceDN w:val="0"/>
              <w:adjustRightInd w:val="0"/>
              <w:rPr>
                <w:color w:val="000000"/>
                <w:sz w:val="22"/>
                <w:szCs w:val="22"/>
                <w:shd w:val="clear" w:color="auto" w:fill="FFFFFF"/>
              </w:rPr>
            </w:pPr>
            <w:r w:rsidRPr="00587506">
              <w:rPr>
                <w:b/>
                <w:sz w:val="22"/>
                <w:szCs w:val="22"/>
              </w:rPr>
              <w:t>Требования, предъявляемые к участникам закупки в соответствии с </w:t>
            </w:r>
            <w:hyperlink r:id="rId18" w:anchor="dst2216" w:history="1">
              <w:r w:rsidRPr="00587506">
                <w:rPr>
                  <w:b/>
                  <w:sz w:val="22"/>
                  <w:szCs w:val="22"/>
                </w:rPr>
                <w:t>частями 2</w:t>
              </w:r>
            </w:hyperlink>
            <w:r w:rsidRPr="00587506">
              <w:rPr>
                <w:b/>
                <w:sz w:val="22"/>
                <w:szCs w:val="22"/>
              </w:rPr>
              <w:t> и </w:t>
            </w:r>
            <w:hyperlink r:id="rId19" w:anchor="dst2217" w:history="1">
              <w:r w:rsidRPr="00587506">
                <w:rPr>
                  <w:b/>
                  <w:sz w:val="22"/>
                  <w:szCs w:val="22"/>
                </w:rPr>
                <w:t>2.1</w:t>
              </w:r>
            </w:hyperlink>
            <w:r w:rsidRPr="00587506">
              <w:rPr>
                <w:b/>
                <w:sz w:val="22"/>
                <w:szCs w:val="22"/>
              </w:rPr>
              <w:t>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w:t>
            </w:r>
          </w:p>
        </w:tc>
        <w:tc>
          <w:tcPr>
            <w:tcW w:w="4962" w:type="dxa"/>
          </w:tcPr>
          <w:p w:rsidR="00B2526C" w:rsidRPr="00587506" w:rsidRDefault="00844FF7" w:rsidP="00844FF7">
            <w:pPr>
              <w:jc w:val="both"/>
              <w:rPr>
                <w:b/>
                <w:bCs/>
                <w:i/>
                <w:iCs/>
                <w:sz w:val="22"/>
                <w:szCs w:val="22"/>
              </w:rPr>
            </w:pPr>
            <w:r w:rsidRPr="00587506">
              <w:rPr>
                <w:sz w:val="22"/>
                <w:szCs w:val="22"/>
              </w:rPr>
              <w:t xml:space="preserve">Не </w:t>
            </w:r>
            <w:r>
              <w:rPr>
                <w:sz w:val="22"/>
                <w:szCs w:val="22"/>
              </w:rPr>
              <w:t>установлены</w:t>
            </w:r>
            <w:r w:rsidRPr="00587506">
              <w:rPr>
                <w:sz w:val="22"/>
                <w:szCs w:val="22"/>
              </w:rPr>
              <w:t>.</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snapToGrid w:val="0"/>
              <w:rPr>
                <w:b/>
                <w:sz w:val="22"/>
                <w:szCs w:val="22"/>
              </w:rPr>
            </w:pPr>
            <w:r w:rsidRPr="00587506">
              <w:rPr>
                <w:b/>
                <w:sz w:val="22"/>
                <w:szCs w:val="22"/>
              </w:rPr>
              <w:t>Информация о предоставлении преимущества в соответствии со </w:t>
            </w:r>
            <w:hyperlink r:id="rId20" w:anchor="dst2199" w:history="1">
              <w:r w:rsidRPr="00587506">
                <w:rPr>
                  <w:b/>
                  <w:sz w:val="22"/>
                  <w:szCs w:val="22"/>
                </w:rPr>
                <w:t>статьями 28</w:t>
              </w:r>
            </w:hyperlink>
            <w:r w:rsidRPr="00587506">
              <w:rPr>
                <w:b/>
                <w:sz w:val="22"/>
                <w:szCs w:val="22"/>
              </w:rPr>
              <w:t> и </w:t>
            </w:r>
            <w:hyperlink r:id="rId21" w:anchor="dst2203" w:history="1">
              <w:r w:rsidRPr="00587506">
                <w:rPr>
                  <w:b/>
                  <w:sz w:val="22"/>
                  <w:szCs w:val="22"/>
                </w:rPr>
                <w:t>29</w:t>
              </w:r>
            </w:hyperlink>
            <w:r w:rsidRPr="00587506">
              <w:rPr>
                <w:b/>
                <w:sz w:val="22"/>
                <w:szCs w:val="22"/>
              </w:rPr>
              <w:t xml:space="preserve"> Федерального закона:</w:t>
            </w:r>
          </w:p>
        </w:tc>
        <w:tc>
          <w:tcPr>
            <w:tcW w:w="4962" w:type="dxa"/>
          </w:tcPr>
          <w:p w:rsidR="00E02069" w:rsidRPr="00587506" w:rsidRDefault="00844FF7" w:rsidP="00E02069">
            <w:pPr>
              <w:pStyle w:val="ConsPlusNormal"/>
              <w:ind w:firstLine="0"/>
              <w:jc w:val="both"/>
              <w:rPr>
                <w:rFonts w:ascii="Times New Roman" w:hAnsi="Times New Roman" w:cs="Times New Roman"/>
                <w:sz w:val="22"/>
                <w:szCs w:val="22"/>
              </w:rPr>
            </w:pPr>
            <w:r w:rsidRPr="00587506">
              <w:rPr>
                <w:rFonts w:ascii="Times New Roman" w:hAnsi="Times New Roman" w:cs="Times New Roman"/>
                <w:sz w:val="22"/>
                <w:szCs w:val="22"/>
              </w:rPr>
              <w:t>Не предусмотрены.</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snapToGrid w:val="0"/>
              <w:rPr>
                <w:b/>
                <w:sz w:val="22"/>
                <w:szCs w:val="22"/>
              </w:rPr>
            </w:pPr>
            <w:r w:rsidRPr="00587506">
              <w:rPr>
                <w:b/>
                <w:sz w:val="22"/>
                <w:szCs w:val="22"/>
              </w:rPr>
              <w:t>Информация о преимуществах участия в определении поставщика (подрядчика, исполнителя) в соответствии с </w:t>
            </w:r>
            <w:hyperlink r:id="rId22" w:anchor="dst2211" w:history="1">
              <w:r w:rsidRPr="00587506">
                <w:rPr>
                  <w:b/>
                  <w:sz w:val="22"/>
                  <w:szCs w:val="22"/>
                </w:rPr>
                <w:t>частью 3 статьи 30</w:t>
              </w:r>
            </w:hyperlink>
            <w:r w:rsidRPr="00587506">
              <w:rPr>
                <w:b/>
                <w:sz w:val="22"/>
                <w:szCs w:val="22"/>
              </w:rPr>
              <w:t xml:space="preserve"> Федерального закона или требование, установленное в соответствии с </w:t>
            </w:r>
            <w:hyperlink r:id="rId23" w:anchor="dst101869" w:history="1">
              <w:r w:rsidRPr="00587506">
                <w:rPr>
                  <w:b/>
                  <w:sz w:val="22"/>
                  <w:szCs w:val="22"/>
                </w:rPr>
                <w:t>частью 5 статьи 30</w:t>
              </w:r>
            </w:hyperlink>
            <w:r w:rsidRPr="00587506">
              <w:rPr>
                <w:b/>
                <w:sz w:val="22"/>
                <w:szCs w:val="22"/>
              </w:rPr>
              <w:t xml:space="preserve"> Федерального закона, с указанием в соответствии с </w:t>
            </w:r>
            <w:hyperlink r:id="rId24" w:anchor="dst101870" w:history="1">
              <w:r w:rsidRPr="00587506">
                <w:rPr>
                  <w:b/>
                  <w:sz w:val="22"/>
                  <w:szCs w:val="22"/>
                </w:rPr>
                <w:t>частью 6 статьи 30</w:t>
              </w:r>
            </w:hyperlink>
            <w:r w:rsidRPr="00587506">
              <w:rPr>
                <w:b/>
                <w:sz w:val="22"/>
                <w:szCs w:val="22"/>
              </w:rPr>
              <w:t xml:space="preserve">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4962" w:type="dxa"/>
          </w:tcPr>
          <w:p w:rsidR="00E02069" w:rsidRPr="00587506" w:rsidRDefault="00E02069" w:rsidP="00E02069">
            <w:pPr>
              <w:pStyle w:val="ConsPlusNormal"/>
              <w:ind w:firstLine="0"/>
              <w:jc w:val="both"/>
              <w:rPr>
                <w:rFonts w:ascii="Times New Roman" w:hAnsi="Times New Roman" w:cs="Times New Roman"/>
                <w:b/>
                <w:bCs/>
                <w:sz w:val="22"/>
                <w:szCs w:val="22"/>
              </w:rPr>
            </w:pPr>
            <w:r w:rsidRPr="00587506">
              <w:rPr>
                <w:rFonts w:ascii="Times New Roman" w:hAnsi="Times New Roman" w:cs="Times New Roman"/>
                <w:b/>
                <w:bCs/>
                <w:sz w:val="22"/>
                <w:szCs w:val="22"/>
              </w:rPr>
              <w:t>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snapToGrid w:val="0"/>
              <w:rPr>
                <w:b/>
                <w:sz w:val="22"/>
                <w:szCs w:val="22"/>
              </w:rPr>
            </w:pPr>
            <w:r w:rsidRPr="00587506">
              <w:rPr>
                <w:b/>
                <w:sz w:val="22"/>
                <w:szCs w:val="22"/>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5" w:anchor="dst100116" w:history="1">
              <w:r w:rsidRPr="00587506">
                <w:rPr>
                  <w:b/>
                  <w:sz w:val="22"/>
                  <w:szCs w:val="22"/>
                </w:rPr>
                <w:t>статьей 14</w:t>
              </w:r>
            </w:hyperlink>
            <w:r w:rsidRPr="00587506">
              <w:rPr>
                <w:b/>
                <w:sz w:val="22"/>
                <w:szCs w:val="22"/>
              </w:rPr>
              <w:t xml:space="preserve"> Федерального закона:</w:t>
            </w:r>
          </w:p>
        </w:tc>
        <w:tc>
          <w:tcPr>
            <w:tcW w:w="4962" w:type="dxa"/>
          </w:tcPr>
          <w:p w:rsidR="00E02069" w:rsidRPr="00587506" w:rsidRDefault="00E02069" w:rsidP="00E02069">
            <w:pPr>
              <w:pStyle w:val="ConsPlusNormal"/>
              <w:ind w:firstLine="0"/>
              <w:jc w:val="both"/>
              <w:rPr>
                <w:rFonts w:ascii="Times New Roman" w:hAnsi="Times New Roman" w:cs="Times New Roman"/>
                <w:sz w:val="22"/>
                <w:szCs w:val="22"/>
              </w:rPr>
            </w:pPr>
            <w:r w:rsidRPr="00587506">
              <w:rPr>
                <w:rFonts w:ascii="Times New Roman" w:hAnsi="Times New Roman" w:cs="Times New Roman"/>
                <w:sz w:val="22"/>
                <w:szCs w:val="22"/>
              </w:rPr>
              <w:t>Не установлены.</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snapToGrid w:val="0"/>
              <w:rPr>
                <w:b/>
                <w:sz w:val="22"/>
                <w:szCs w:val="22"/>
              </w:rPr>
            </w:pPr>
            <w:r w:rsidRPr="00587506">
              <w:rPr>
                <w:b/>
                <w:sz w:val="22"/>
                <w:szCs w:val="22"/>
              </w:rPr>
              <w:t>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26" w:anchor="dst2389" w:history="1">
              <w:r w:rsidRPr="00587506">
                <w:rPr>
                  <w:b/>
                  <w:sz w:val="22"/>
                  <w:szCs w:val="22"/>
                </w:rPr>
                <w:t>статьей 44</w:t>
              </w:r>
            </w:hyperlink>
            <w:r w:rsidRPr="00587506">
              <w:rPr>
                <w:b/>
                <w:sz w:val="22"/>
                <w:szCs w:val="22"/>
              </w:rPr>
              <w:t xml:space="preserve">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27" w:anchor="dst2425" w:history="1">
              <w:r w:rsidRPr="00587506">
                <w:rPr>
                  <w:b/>
                  <w:sz w:val="22"/>
                  <w:szCs w:val="22"/>
                </w:rPr>
                <w:t>частью 13 статьи 44</w:t>
              </w:r>
            </w:hyperlink>
            <w:r w:rsidRPr="00587506">
              <w:rPr>
                <w:b/>
                <w:sz w:val="22"/>
                <w:szCs w:val="22"/>
              </w:rPr>
              <w:t xml:space="preserve"> Федерального закона:</w:t>
            </w:r>
          </w:p>
        </w:tc>
        <w:tc>
          <w:tcPr>
            <w:tcW w:w="4962" w:type="dxa"/>
          </w:tcPr>
          <w:p w:rsidR="00E02069" w:rsidRPr="00587506" w:rsidRDefault="00E02069" w:rsidP="00E02069">
            <w:pPr>
              <w:tabs>
                <w:tab w:val="left" w:pos="426"/>
              </w:tabs>
              <w:jc w:val="both"/>
              <w:rPr>
                <w:rFonts w:eastAsia="Calibri"/>
                <w:b/>
                <w:bCs/>
                <w:sz w:val="22"/>
                <w:szCs w:val="22"/>
                <w:lang w:eastAsia="en-US"/>
              </w:rPr>
            </w:pPr>
            <w:r w:rsidRPr="00587506">
              <w:rPr>
                <w:b/>
                <w:sz w:val="22"/>
                <w:szCs w:val="22"/>
              </w:rPr>
              <w:t xml:space="preserve">Обеспечение заявки на участие в закупке установлено в размере 1 % </w:t>
            </w:r>
            <w:r w:rsidRPr="00587506">
              <w:rPr>
                <w:b/>
                <w:color w:val="000000"/>
                <w:sz w:val="22"/>
                <w:szCs w:val="22"/>
              </w:rPr>
              <w:t>начальной (максимальной) цены контракта</w:t>
            </w:r>
            <w:r w:rsidRPr="00587506">
              <w:rPr>
                <w:b/>
                <w:sz w:val="22"/>
                <w:szCs w:val="22"/>
              </w:rPr>
              <w:t xml:space="preserve">, что </w:t>
            </w:r>
            <w:r w:rsidRPr="00587506">
              <w:rPr>
                <w:rFonts w:eastAsia="Calibri"/>
                <w:b/>
                <w:bCs/>
                <w:sz w:val="22"/>
                <w:szCs w:val="22"/>
                <w:lang w:eastAsia="en-US"/>
              </w:rPr>
              <w:t xml:space="preserve">составляет </w:t>
            </w:r>
            <w:r w:rsidRPr="00587506">
              <w:rPr>
                <w:b/>
                <w:bCs/>
                <w:sz w:val="22"/>
                <w:szCs w:val="22"/>
              </w:rPr>
              <w:t xml:space="preserve">42 925,00 </w:t>
            </w:r>
            <w:r w:rsidRPr="00587506">
              <w:rPr>
                <w:rFonts w:eastAsia="Calibri"/>
                <w:b/>
                <w:bCs/>
                <w:sz w:val="22"/>
                <w:szCs w:val="22"/>
                <w:lang w:eastAsia="en-US"/>
              </w:rPr>
              <w:t>рублей</w:t>
            </w:r>
            <w:r w:rsidRPr="00587506">
              <w:rPr>
                <w:b/>
                <w:bCs/>
                <w:sz w:val="22"/>
                <w:szCs w:val="22"/>
              </w:rPr>
              <w:t>.</w:t>
            </w:r>
            <w:r w:rsidRPr="00587506">
              <w:rPr>
                <w:sz w:val="22"/>
                <w:szCs w:val="22"/>
              </w:rPr>
              <w:t xml:space="preserve"> </w:t>
            </w:r>
          </w:p>
          <w:p w:rsidR="00E02069" w:rsidRPr="00587506" w:rsidRDefault="00E02069" w:rsidP="00E02069">
            <w:pPr>
              <w:tabs>
                <w:tab w:val="left" w:pos="426"/>
              </w:tabs>
              <w:jc w:val="both"/>
              <w:rPr>
                <w:b/>
                <w:bCs/>
                <w:sz w:val="22"/>
                <w:szCs w:val="22"/>
              </w:rPr>
            </w:pP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snapToGrid w:val="0"/>
              <w:rPr>
                <w:b/>
                <w:sz w:val="22"/>
                <w:szCs w:val="22"/>
              </w:rPr>
            </w:pPr>
            <w:r w:rsidRPr="00587506">
              <w:rPr>
                <w:b/>
                <w:sz w:val="22"/>
                <w:szCs w:val="22"/>
              </w:rPr>
              <w:t xml:space="preserve">Размер обеспечения исполнения контракта, </w:t>
            </w:r>
            <w:r w:rsidRPr="00587506">
              <w:rPr>
                <w:b/>
                <w:sz w:val="22"/>
                <w:szCs w:val="22"/>
              </w:rPr>
              <w:lastRenderedPageBreak/>
              <w:t>порядок предоставления такого обеспечения, требования к такому обеспечению (если требование обеспечения исполнения контракта установлено в соответствии со </w:t>
            </w:r>
            <w:hyperlink r:id="rId28" w:anchor="dst101344" w:history="1">
              <w:r w:rsidRPr="00587506">
                <w:rPr>
                  <w:b/>
                  <w:sz w:val="22"/>
                  <w:szCs w:val="22"/>
                </w:rPr>
                <w:t>статьей 96</w:t>
              </w:r>
            </w:hyperlink>
            <w:r w:rsidRPr="00587506">
              <w:rPr>
                <w:b/>
                <w:sz w:val="22"/>
                <w:szCs w:val="22"/>
              </w:rPr>
              <w:t xml:space="preserve"> Федерального закона):</w:t>
            </w:r>
          </w:p>
        </w:tc>
        <w:tc>
          <w:tcPr>
            <w:tcW w:w="4962" w:type="dxa"/>
          </w:tcPr>
          <w:p w:rsidR="00E02069" w:rsidRPr="00587506" w:rsidRDefault="00E02069" w:rsidP="00E02069">
            <w:pPr>
              <w:jc w:val="both"/>
              <w:rPr>
                <w:bCs/>
                <w:sz w:val="22"/>
                <w:szCs w:val="22"/>
              </w:rPr>
            </w:pPr>
            <w:r w:rsidRPr="00587506">
              <w:rPr>
                <w:b/>
                <w:sz w:val="22"/>
                <w:szCs w:val="22"/>
              </w:rPr>
              <w:lastRenderedPageBreak/>
              <w:t xml:space="preserve">Размер </w:t>
            </w:r>
            <w:r w:rsidRPr="00587506">
              <w:rPr>
                <w:b/>
                <w:color w:val="000000"/>
                <w:sz w:val="22"/>
                <w:szCs w:val="22"/>
              </w:rPr>
              <w:t xml:space="preserve">обеспечения исполнения контракта </w:t>
            </w:r>
            <w:r w:rsidRPr="00587506">
              <w:rPr>
                <w:b/>
                <w:color w:val="000000"/>
                <w:sz w:val="22"/>
                <w:szCs w:val="22"/>
              </w:rPr>
              <w:lastRenderedPageBreak/>
              <w:t xml:space="preserve">составляет 5 % от цены, </w:t>
            </w:r>
            <w:r w:rsidRPr="00587506">
              <w:rPr>
                <w:bCs/>
                <w:color w:val="000000"/>
                <w:sz w:val="22"/>
                <w:szCs w:val="22"/>
              </w:rPr>
              <w:t xml:space="preserve">по которой в соответствии с </w:t>
            </w:r>
            <w:r w:rsidRPr="00587506">
              <w:rPr>
                <w:bCs/>
                <w:sz w:val="22"/>
                <w:szCs w:val="22"/>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r w:rsidRPr="00587506">
              <w:rPr>
                <w:bCs/>
                <w:color w:val="000000"/>
                <w:sz w:val="22"/>
                <w:szCs w:val="22"/>
              </w:rPr>
              <w:t xml:space="preserve"> заключается контракт.</w:t>
            </w:r>
          </w:p>
          <w:p w:rsidR="00E02069" w:rsidRPr="00587506" w:rsidRDefault="00E02069" w:rsidP="00E02069">
            <w:pPr>
              <w:jc w:val="both"/>
              <w:rPr>
                <w:bCs/>
                <w:color w:val="000000"/>
                <w:sz w:val="22"/>
                <w:szCs w:val="22"/>
              </w:rPr>
            </w:pPr>
            <w:r w:rsidRPr="00587506">
              <w:rPr>
                <w:bCs/>
                <w:color w:val="000000"/>
                <w:sz w:val="22"/>
                <w:szCs w:val="22"/>
              </w:rPr>
              <w:t>Обязательства по контракту, которые должны быть обеспечены: все обязательства по контракту.</w:t>
            </w:r>
          </w:p>
          <w:p w:rsidR="00E02069" w:rsidRPr="00587506" w:rsidRDefault="00E02069" w:rsidP="00E02069">
            <w:pPr>
              <w:tabs>
                <w:tab w:val="left" w:pos="0"/>
              </w:tabs>
              <w:snapToGrid w:val="0"/>
              <w:jc w:val="both"/>
              <w:rPr>
                <w:b/>
                <w:sz w:val="22"/>
                <w:szCs w:val="22"/>
              </w:rPr>
            </w:pPr>
            <w:bookmarkStart w:id="13" w:name="_Hlk536699985"/>
            <w:r w:rsidRPr="00587506">
              <w:rPr>
                <w:b/>
                <w:sz w:val="22"/>
                <w:szCs w:val="22"/>
              </w:rPr>
              <w:t>Реквизиты счета для перечисления денежных средств Заказчику:</w:t>
            </w:r>
          </w:p>
          <w:p w:rsidR="00E02069" w:rsidRPr="00587506" w:rsidRDefault="00E02069" w:rsidP="00E02069">
            <w:pPr>
              <w:jc w:val="both"/>
              <w:rPr>
                <w:b/>
                <w:bCs/>
                <w:sz w:val="22"/>
                <w:szCs w:val="22"/>
              </w:rPr>
            </w:pPr>
            <w:r w:rsidRPr="00587506">
              <w:rPr>
                <w:b/>
                <w:bCs/>
                <w:sz w:val="22"/>
                <w:szCs w:val="22"/>
              </w:rPr>
              <w:t>Получатель: Администрация Деревянского сельского поселения (Администрация Деревянского сельского поселения, л/сч 05063004610).</w:t>
            </w:r>
          </w:p>
          <w:p w:rsidR="00E02069" w:rsidRPr="00587506" w:rsidRDefault="00E02069" w:rsidP="00E02069">
            <w:pPr>
              <w:jc w:val="both"/>
              <w:rPr>
                <w:b/>
                <w:bCs/>
                <w:sz w:val="22"/>
                <w:szCs w:val="22"/>
              </w:rPr>
            </w:pPr>
            <w:r w:rsidRPr="00587506">
              <w:rPr>
                <w:b/>
                <w:bCs/>
                <w:sz w:val="22"/>
                <w:szCs w:val="22"/>
              </w:rPr>
              <w:t>ИНН 1020011517, КПП 102001001</w:t>
            </w:r>
          </w:p>
          <w:p w:rsidR="00E02069" w:rsidRPr="00587506" w:rsidRDefault="00E02069" w:rsidP="00E02069">
            <w:pPr>
              <w:jc w:val="both"/>
              <w:rPr>
                <w:b/>
                <w:bCs/>
                <w:sz w:val="22"/>
                <w:szCs w:val="22"/>
              </w:rPr>
            </w:pPr>
            <w:r w:rsidRPr="00587506">
              <w:rPr>
                <w:b/>
                <w:bCs/>
                <w:sz w:val="22"/>
                <w:szCs w:val="22"/>
              </w:rPr>
              <w:t>Отделение – НБ Республика Карелия// УФК по Республике Карелия, г. Петрозаводск</w:t>
            </w:r>
          </w:p>
          <w:p w:rsidR="00E02069" w:rsidRPr="00587506" w:rsidRDefault="00E02069" w:rsidP="00E02069">
            <w:pPr>
              <w:jc w:val="both"/>
              <w:rPr>
                <w:b/>
                <w:bCs/>
                <w:sz w:val="22"/>
                <w:szCs w:val="22"/>
              </w:rPr>
            </w:pPr>
            <w:r w:rsidRPr="00587506">
              <w:rPr>
                <w:b/>
                <w:bCs/>
                <w:sz w:val="22"/>
                <w:szCs w:val="22"/>
              </w:rPr>
              <w:t>кор. счет: 40102810945370000073</w:t>
            </w:r>
          </w:p>
          <w:p w:rsidR="00E02069" w:rsidRPr="00587506" w:rsidRDefault="00E02069" w:rsidP="00E02069">
            <w:pPr>
              <w:tabs>
                <w:tab w:val="left" w:pos="426"/>
              </w:tabs>
              <w:jc w:val="both"/>
              <w:rPr>
                <w:b/>
                <w:bCs/>
                <w:sz w:val="22"/>
                <w:szCs w:val="22"/>
              </w:rPr>
            </w:pPr>
            <w:r w:rsidRPr="00587506">
              <w:rPr>
                <w:b/>
                <w:bCs/>
                <w:sz w:val="22"/>
                <w:szCs w:val="22"/>
              </w:rPr>
              <w:t>р/с: 03232643866364220600</w:t>
            </w:r>
          </w:p>
          <w:p w:rsidR="00E02069" w:rsidRPr="00587506" w:rsidRDefault="00E02069" w:rsidP="00E02069">
            <w:pPr>
              <w:jc w:val="both"/>
              <w:rPr>
                <w:b/>
                <w:bCs/>
                <w:sz w:val="22"/>
                <w:szCs w:val="22"/>
              </w:rPr>
            </w:pPr>
            <w:r w:rsidRPr="00587506">
              <w:rPr>
                <w:b/>
                <w:bCs/>
                <w:sz w:val="22"/>
                <w:szCs w:val="22"/>
              </w:rPr>
              <w:t>БИК 018602104</w:t>
            </w:r>
          </w:p>
          <w:p w:rsidR="00E02069" w:rsidRPr="00587506" w:rsidRDefault="00E02069" w:rsidP="00E02069">
            <w:pPr>
              <w:suppressAutoHyphens/>
              <w:autoSpaceDN w:val="0"/>
              <w:ind w:left="20" w:hanging="20"/>
              <w:jc w:val="both"/>
              <w:textAlignment w:val="baseline"/>
              <w:rPr>
                <w:b/>
                <w:bCs/>
                <w:sz w:val="22"/>
                <w:szCs w:val="22"/>
              </w:rPr>
            </w:pPr>
            <w:r w:rsidRPr="00587506">
              <w:rPr>
                <w:b/>
                <w:bCs/>
                <w:sz w:val="22"/>
                <w:szCs w:val="22"/>
              </w:rPr>
              <w:t>ОКТМО 86636422</w:t>
            </w:r>
          </w:p>
          <w:p w:rsidR="00E02069" w:rsidRPr="00587506" w:rsidRDefault="00E02069" w:rsidP="00E02069">
            <w:pPr>
              <w:tabs>
                <w:tab w:val="left" w:pos="567"/>
              </w:tabs>
              <w:contextualSpacing/>
              <w:jc w:val="both"/>
              <w:rPr>
                <w:sz w:val="22"/>
                <w:szCs w:val="22"/>
              </w:rPr>
            </w:pPr>
            <w:r w:rsidRPr="00587506">
              <w:rPr>
                <w:b/>
                <w:sz w:val="22"/>
                <w:szCs w:val="22"/>
              </w:rPr>
              <w:t>В платежном</w:t>
            </w:r>
            <w:r w:rsidRPr="00587506">
              <w:rPr>
                <w:b/>
                <w:iCs/>
                <w:color w:val="000000"/>
                <w:sz w:val="22"/>
                <w:szCs w:val="22"/>
              </w:rPr>
              <w:t xml:space="preserve"> поручении</w:t>
            </w:r>
            <w:r w:rsidRPr="00587506">
              <w:rPr>
                <w:b/>
                <w:bCs/>
                <w:iCs/>
                <w:color w:val="000000"/>
                <w:sz w:val="22"/>
                <w:szCs w:val="22"/>
              </w:rPr>
              <w:t xml:space="preserve"> в поле «Назначение платежа» указывается «Денежные средства для обеспечения исполнения контракта на ____________ </w:t>
            </w:r>
            <w:r w:rsidRPr="00587506">
              <w:rPr>
                <w:b/>
                <w:bCs/>
                <w:i/>
                <w:color w:val="000000"/>
                <w:sz w:val="22"/>
                <w:szCs w:val="22"/>
              </w:rPr>
              <w:t>(указать предмет контракта и номер извещения об осуществлении закупки)</w:t>
            </w:r>
            <w:r w:rsidRPr="00587506">
              <w:rPr>
                <w:b/>
                <w:bCs/>
                <w:iCs/>
                <w:color w:val="000000"/>
                <w:sz w:val="22"/>
                <w:szCs w:val="22"/>
              </w:rPr>
              <w:t xml:space="preserve"> (допускаются сокращения).</w:t>
            </w:r>
            <w:bookmarkEnd w:id="13"/>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snapToGrid w:val="0"/>
              <w:rPr>
                <w:b/>
                <w:sz w:val="22"/>
                <w:szCs w:val="22"/>
              </w:rPr>
            </w:pPr>
            <w:r w:rsidRPr="00587506">
              <w:rPr>
                <w:b/>
                <w:sz w:val="22"/>
                <w:szCs w:val="22"/>
              </w:rPr>
              <w:t>Размер обеспечения исполнения гарантийных обязательств, порядок предоставления такого обеспечения, требования к такому обеспечению (если требование обеспечения исполнения гарантийных обязательств установлено в соответствии со </w:t>
            </w:r>
            <w:hyperlink r:id="rId29" w:anchor="dst101344" w:history="1">
              <w:r w:rsidRPr="00587506">
                <w:rPr>
                  <w:b/>
                  <w:sz w:val="22"/>
                  <w:szCs w:val="22"/>
                </w:rPr>
                <w:t>статьей 96</w:t>
              </w:r>
            </w:hyperlink>
            <w:r w:rsidRPr="00587506">
              <w:rPr>
                <w:b/>
                <w:sz w:val="22"/>
                <w:szCs w:val="22"/>
              </w:rPr>
              <w:t xml:space="preserve"> Федерального закона):</w:t>
            </w:r>
          </w:p>
        </w:tc>
        <w:tc>
          <w:tcPr>
            <w:tcW w:w="4962" w:type="dxa"/>
          </w:tcPr>
          <w:p w:rsidR="00E02069" w:rsidRPr="00587506" w:rsidRDefault="00E02069" w:rsidP="00E02069">
            <w:pPr>
              <w:autoSpaceDE w:val="0"/>
              <w:autoSpaceDN w:val="0"/>
              <w:adjustRightInd w:val="0"/>
              <w:jc w:val="both"/>
              <w:rPr>
                <w:b/>
                <w:sz w:val="22"/>
                <w:szCs w:val="22"/>
              </w:rPr>
            </w:pPr>
            <w:r w:rsidRPr="00587506">
              <w:rPr>
                <w:b/>
                <w:sz w:val="22"/>
                <w:szCs w:val="22"/>
              </w:rPr>
              <w:t xml:space="preserve">Размер обеспечения исполнения гарантийных обязательств составляет </w:t>
            </w:r>
            <w:r w:rsidRPr="00587506">
              <w:rPr>
                <w:b/>
                <w:sz w:val="22"/>
                <w:szCs w:val="22"/>
                <w:shd w:val="clear" w:color="auto" w:fill="FFFFFF"/>
              </w:rPr>
              <w:t>1</w:t>
            </w:r>
            <w:r w:rsidRPr="00587506">
              <w:rPr>
                <w:b/>
                <w:color w:val="000000"/>
                <w:sz w:val="22"/>
                <w:szCs w:val="22"/>
                <w:shd w:val="clear" w:color="auto" w:fill="FFFFFF"/>
              </w:rPr>
              <w:t xml:space="preserve"> % начальной (максимальной) цены контракта, что составляет </w:t>
            </w:r>
            <w:r w:rsidRPr="00587506">
              <w:rPr>
                <w:b/>
                <w:bCs/>
                <w:sz w:val="22"/>
                <w:szCs w:val="22"/>
              </w:rPr>
              <w:t xml:space="preserve">42 925,00 </w:t>
            </w:r>
            <w:r w:rsidRPr="00587506">
              <w:rPr>
                <w:b/>
                <w:color w:val="000000"/>
                <w:sz w:val="22"/>
                <w:szCs w:val="22"/>
              </w:rPr>
              <w:t>рублей.</w:t>
            </w:r>
          </w:p>
          <w:p w:rsidR="00E02069" w:rsidRPr="00587506" w:rsidRDefault="00E02069" w:rsidP="00E02069">
            <w:pPr>
              <w:tabs>
                <w:tab w:val="left" w:pos="0"/>
              </w:tabs>
              <w:snapToGrid w:val="0"/>
              <w:jc w:val="both"/>
              <w:rPr>
                <w:b/>
                <w:sz w:val="22"/>
                <w:szCs w:val="22"/>
              </w:rPr>
            </w:pPr>
            <w:r w:rsidRPr="00587506">
              <w:rPr>
                <w:b/>
                <w:sz w:val="22"/>
                <w:szCs w:val="22"/>
              </w:rPr>
              <w:t>Реквизиты счета для перечисления денежных средств Заказчику:</w:t>
            </w:r>
          </w:p>
          <w:p w:rsidR="00E02069" w:rsidRPr="00587506" w:rsidRDefault="00E02069" w:rsidP="00E02069">
            <w:pPr>
              <w:jc w:val="both"/>
              <w:rPr>
                <w:b/>
                <w:bCs/>
                <w:sz w:val="22"/>
                <w:szCs w:val="22"/>
              </w:rPr>
            </w:pPr>
            <w:r w:rsidRPr="00587506">
              <w:rPr>
                <w:b/>
                <w:bCs/>
                <w:sz w:val="22"/>
                <w:szCs w:val="22"/>
              </w:rPr>
              <w:t>Получатель: Администрация Деревянского сельского поселения (Администрация Деревянского сельского поселения, л/сч 05063004610).</w:t>
            </w:r>
          </w:p>
          <w:p w:rsidR="00E02069" w:rsidRPr="00587506" w:rsidRDefault="00E02069" w:rsidP="00E02069">
            <w:pPr>
              <w:jc w:val="both"/>
              <w:rPr>
                <w:b/>
                <w:bCs/>
                <w:sz w:val="22"/>
                <w:szCs w:val="22"/>
              </w:rPr>
            </w:pPr>
            <w:r w:rsidRPr="00587506">
              <w:rPr>
                <w:b/>
                <w:bCs/>
                <w:sz w:val="22"/>
                <w:szCs w:val="22"/>
              </w:rPr>
              <w:t>ИНН 1020011517, КПП 102001001</w:t>
            </w:r>
          </w:p>
          <w:p w:rsidR="00E02069" w:rsidRPr="00587506" w:rsidRDefault="00E02069" w:rsidP="00E02069">
            <w:pPr>
              <w:jc w:val="both"/>
              <w:rPr>
                <w:b/>
                <w:bCs/>
                <w:sz w:val="22"/>
                <w:szCs w:val="22"/>
              </w:rPr>
            </w:pPr>
            <w:r w:rsidRPr="00587506">
              <w:rPr>
                <w:b/>
                <w:bCs/>
                <w:sz w:val="22"/>
                <w:szCs w:val="22"/>
              </w:rPr>
              <w:t>Отделение – НБ Республика Карелия// УФК по Республике Карелия, г. Петрозаводск</w:t>
            </w:r>
          </w:p>
          <w:p w:rsidR="00E02069" w:rsidRPr="00587506" w:rsidRDefault="00E02069" w:rsidP="00E02069">
            <w:pPr>
              <w:jc w:val="both"/>
              <w:rPr>
                <w:b/>
                <w:bCs/>
                <w:sz w:val="22"/>
                <w:szCs w:val="22"/>
              </w:rPr>
            </w:pPr>
            <w:r w:rsidRPr="00587506">
              <w:rPr>
                <w:b/>
                <w:bCs/>
                <w:sz w:val="22"/>
                <w:szCs w:val="22"/>
              </w:rPr>
              <w:t>кор. счет: 40102810945370000073</w:t>
            </w:r>
          </w:p>
          <w:p w:rsidR="00E02069" w:rsidRPr="00587506" w:rsidRDefault="00E02069" w:rsidP="00E02069">
            <w:pPr>
              <w:tabs>
                <w:tab w:val="left" w:pos="426"/>
              </w:tabs>
              <w:jc w:val="both"/>
              <w:rPr>
                <w:b/>
                <w:bCs/>
                <w:sz w:val="22"/>
                <w:szCs w:val="22"/>
              </w:rPr>
            </w:pPr>
            <w:r w:rsidRPr="00587506">
              <w:rPr>
                <w:b/>
                <w:bCs/>
                <w:sz w:val="22"/>
                <w:szCs w:val="22"/>
              </w:rPr>
              <w:t>р/с: 03232643866364220600</w:t>
            </w:r>
          </w:p>
          <w:p w:rsidR="00E02069" w:rsidRPr="00587506" w:rsidRDefault="00E02069" w:rsidP="00E02069">
            <w:pPr>
              <w:jc w:val="both"/>
              <w:rPr>
                <w:b/>
                <w:bCs/>
                <w:sz w:val="22"/>
                <w:szCs w:val="22"/>
              </w:rPr>
            </w:pPr>
            <w:r w:rsidRPr="00587506">
              <w:rPr>
                <w:b/>
                <w:bCs/>
                <w:sz w:val="22"/>
                <w:szCs w:val="22"/>
              </w:rPr>
              <w:t>БИК 018602104</w:t>
            </w:r>
          </w:p>
          <w:p w:rsidR="00E02069" w:rsidRPr="00587506" w:rsidRDefault="00E02069" w:rsidP="00E02069">
            <w:pPr>
              <w:suppressAutoHyphens/>
              <w:autoSpaceDN w:val="0"/>
              <w:ind w:left="20" w:hanging="20"/>
              <w:jc w:val="both"/>
              <w:textAlignment w:val="baseline"/>
              <w:rPr>
                <w:b/>
                <w:bCs/>
                <w:sz w:val="22"/>
                <w:szCs w:val="22"/>
              </w:rPr>
            </w:pPr>
            <w:r w:rsidRPr="00587506">
              <w:rPr>
                <w:b/>
                <w:bCs/>
                <w:sz w:val="22"/>
                <w:szCs w:val="22"/>
              </w:rPr>
              <w:t>ОКТМО 86636422</w:t>
            </w:r>
          </w:p>
          <w:p w:rsidR="00E02069" w:rsidRPr="00587506" w:rsidRDefault="00E02069" w:rsidP="00E02069">
            <w:pPr>
              <w:pStyle w:val="ConsPlusNormal"/>
              <w:ind w:firstLine="0"/>
              <w:jc w:val="both"/>
              <w:rPr>
                <w:rFonts w:ascii="Times New Roman" w:hAnsi="Times New Roman" w:cs="Times New Roman"/>
                <w:b/>
                <w:bCs/>
                <w:iCs/>
                <w:color w:val="000000"/>
                <w:sz w:val="22"/>
                <w:szCs w:val="22"/>
              </w:rPr>
            </w:pPr>
            <w:r w:rsidRPr="00587506">
              <w:rPr>
                <w:rFonts w:ascii="Times New Roman" w:hAnsi="Times New Roman" w:cs="Times New Roman"/>
                <w:b/>
                <w:iCs/>
                <w:color w:val="000000"/>
                <w:sz w:val="22"/>
                <w:szCs w:val="22"/>
              </w:rPr>
              <w:t>В платежном поручении</w:t>
            </w:r>
            <w:r w:rsidRPr="00587506">
              <w:rPr>
                <w:rFonts w:ascii="Times New Roman" w:hAnsi="Times New Roman" w:cs="Times New Roman"/>
                <w:b/>
                <w:bCs/>
                <w:iCs/>
                <w:color w:val="000000"/>
                <w:sz w:val="22"/>
                <w:szCs w:val="22"/>
              </w:rPr>
              <w:t xml:space="preserve"> в поле «Назначение платежа» указывается «</w:t>
            </w:r>
            <w:r w:rsidRPr="00587506">
              <w:rPr>
                <w:rFonts w:ascii="Times New Roman" w:hAnsi="Times New Roman" w:cs="Times New Roman"/>
                <w:b/>
                <w:iCs/>
                <w:color w:val="000000"/>
                <w:sz w:val="22"/>
                <w:szCs w:val="22"/>
              </w:rPr>
              <w:t>Денежные средства для обеспечения исполнения гарантийных обязательств по контракту</w:t>
            </w:r>
            <w:r w:rsidRPr="00587506">
              <w:rPr>
                <w:rFonts w:ascii="Times New Roman" w:hAnsi="Times New Roman" w:cs="Times New Roman"/>
                <w:b/>
                <w:bCs/>
                <w:iCs/>
                <w:color w:val="000000"/>
                <w:sz w:val="22"/>
                <w:szCs w:val="22"/>
              </w:rPr>
              <w:t xml:space="preserve"> на ____________ </w:t>
            </w:r>
            <w:r w:rsidRPr="00587506">
              <w:rPr>
                <w:rFonts w:ascii="Times New Roman" w:hAnsi="Times New Roman" w:cs="Times New Roman"/>
                <w:b/>
                <w:bCs/>
                <w:i/>
                <w:color w:val="000000"/>
                <w:sz w:val="22"/>
                <w:szCs w:val="22"/>
              </w:rPr>
              <w:t>(указать предмет контракта и номер извещения об осуществлении закупки)</w:t>
            </w:r>
            <w:r w:rsidRPr="00587506">
              <w:rPr>
                <w:rFonts w:ascii="Times New Roman" w:hAnsi="Times New Roman" w:cs="Times New Roman"/>
                <w:b/>
                <w:bCs/>
                <w:iCs/>
                <w:color w:val="000000"/>
                <w:sz w:val="22"/>
                <w:szCs w:val="22"/>
              </w:rPr>
              <w:t xml:space="preserve"> (допускаются сокращения).</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snapToGrid w:val="0"/>
              <w:rPr>
                <w:b/>
                <w:sz w:val="22"/>
                <w:szCs w:val="22"/>
              </w:rPr>
            </w:pPr>
            <w:r w:rsidRPr="00587506">
              <w:rPr>
                <w:b/>
                <w:sz w:val="22"/>
                <w:szCs w:val="22"/>
              </w:rPr>
              <w:t>Информация о банковском сопровождении контракта в соответствии со </w:t>
            </w:r>
            <w:hyperlink r:id="rId30" w:anchor="dst100428" w:history="1">
              <w:r w:rsidRPr="00587506">
                <w:rPr>
                  <w:b/>
                  <w:sz w:val="22"/>
                  <w:szCs w:val="22"/>
                </w:rPr>
                <w:t>статьей 35</w:t>
              </w:r>
            </w:hyperlink>
            <w:r w:rsidRPr="00587506">
              <w:rPr>
                <w:b/>
                <w:sz w:val="22"/>
                <w:szCs w:val="22"/>
              </w:rPr>
              <w:t xml:space="preserve"> Федерального закона:</w:t>
            </w:r>
          </w:p>
        </w:tc>
        <w:tc>
          <w:tcPr>
            <w:tcW w:w="4962" w:type="dxa"/>
          </w:tcPr>
          <w:p w:rsidR="00E02069" w:rsidRPr="00587506" w:rsidRDefault="00E02069" w:rsidP="00E02069">
            <w:pPr>
              <w:pStyle w:val="ConsPlusNormal"/>
              <w:ind w:firstLine="0"/>
              <w:jc w:val="both"/>
              <w:rPr>
                <w:rFonts w:ascii="Times New Roman" w:hAnsi="Times New Roman" w:cs="Times New Roman"/>
                <w:sz w:val="22"/>
                <w:szCs w:val="22"/>
              </w:rPr>
            </w:pPr>
            <w:r w:rsidRPr="00587506">
              <w:rPr>
                <w:rFonts w:ascii="Times New Roman" w:hAnsi="Times New Roman" w:cs="Times New Roman"/>
                <w:sz w:val="22"/>
                <w:szCs w:val="22"/>
              </w:rPr>
              <w:t>Банковское сопровождение контракта в соответствии с требованиями Федерального закона не предусмотрено.</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snapToGrid w:val="0"/>
              <w:rPr>
                <w:b/>
                <w:sz w:val="22"/>
                <w:szCs w:val="22"/>
              </w:rPr>
            </w:pPr>
            <w:r w:rsidRPr="00587506">
              <w:rPr>
                <w:b/>
                <w:bCs/>
                <w:sz w:val="22"/>
                <w:szCs w:val="22"/>
              </w:rPr>
              <w:t>Информация о возможности одностороннего отказа от исполнения контракта в соответствии со </w:t>
            </w:r>
            <w:hyperlink r:id="rId31" w:anchor="dst101309" w:history="1">
              <w:r w:rsidRPr="00587506">
                <w:rPr>
                  <w:b/>
                  <w:bCs/>
                  <w:sz w:val="22"/>
                  <w:szCs w:val="22"/>
                </w:rPr>
                <w:t>статьей 95</w:t>
              </w:r>
            </w:hyperlink>
            <w:r w:rsidRPr="00587506">
              <w:rPr>
                <w:b/>
                <w:bCs/>
                <w:sz w:val="22"/>
                <w:szCs w:val="22"/>
              </w:rPr>
              <w:t xml:space="preserve"> Федерального закона:</w:t>
            </w:r>
          </w:p>
        </w:tc>
        <w:tc>
          <w:tcPr>
            <w:tcW w:w="4962" w:type="dxa"/>
          </w:tcPr>
          <w:p w:rsidR="00E02069" w:rsidRPr="00587506" w:rsidRDefault="00E02069" w:rsidP="00E02069">
            <w:pPr>
              <w:pStyle w:val="ConsPlusNormal"/>
              <w:ind w:firstLine="0"/>
              <w:jc w:val="both"/>
              <w:rPr>
                <w:rFonts w:ascii="Times New Roman" w:hAnsi="Times New Roman" w:cs="Times New Roman"/>
                <w:sz w:val="22"/>
                <w:szCs w:val="22"/>
              </w:rPr>
            </w:pPr>
            <w:r w:rsidRPr="00587506">
              <w:rPr>
                <w:rFonts w:ascii="Times New Roman" w:hAnsi="Times New Roman" w:cs="Times New Roman"/>
                <w:sz w:val="22"/>
                <w:szCs w:val="22"/>
              </w:rPr>
              <w:t>Возможность предусмотрена проектом контракта.</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snapToGrid w:val="0"/>
              <w:rPr>
                <w:b/>
                <w:sz w:val="22"/>
                <w:szCs w:val="22"/>
              </w:rPr>
            </w:pPr>
            <w:r w:rsidRPr="00587506">
              <w:rPr>
                <w:b/>
                <w:bCs/>
                <w:sz w:val="22"/>
                <w:szCs w:val="22"/>
              </w:rPr>
              <w:t>Дата и время окончания срока подачи заявок на участие в закупке:</w:t>
            </w:r>
          </w:p>
        </w:tc>
        <w:tc>
          <w:tcPr>
            <w:tcW w:w="4962" w:type="dxa"/>
          </w:tcPr>
          <w:p w:rsidR="00E02069" w:rsidRPr="00587506" w:rsidRDefault="00E02069" w:rsidP="004C3C01">
            <w:pPr>
              <w:pStyle w:val="ConsPlusNormal"/>
              <w:ind w:firstLine="0"/>
              <w:jc w:val="both"/>
              <w:rPr>
                <w:rFonts w:ascii="Times New Roman" w:hAnsi="Times New Roman" w:cs="Times New Roman"/>
                <w:sz w:val="22"/>
                <w:szCs w:val="22"/>
              </w:rPr>
            </w:pPr>
            <w:r w:rsidRPr="00587506">
              <w:rPr>
                <w:rFonts w:ascii="Times New Roman" w:hAnsi="Times New Roman" w:cs="Times New Roman"/>
                <w:sz w:val="22"/>
                <w:szCs w:val="22"/>
              </w:rPr>
              <w:t xml:space="preserve">Заявки на участие в закупке подаются посредством электронной площадки (место подачи) с даты и времени размещения извещения об осуществлении закупки в единой информационной системе </w:t>
            </w:r>
            <w:r w:rsidRPr="00587506">
              <w:rPr>
                <w:rFonts w:ascii="Times New Roman" w:hAnsi="Times New Roman" w:cs="Times New Roman"/>
                <w:b/>
                <w:sz w:val="22"/>
                <w:szCs w:val="22"/>
              </w:rPr>
              <w:t xml:space="preserve">до 07 часов 00 минут (время московское) </w:t>
            </w:r>
            <w:r w:rsidR="004C3C01">
              <w:rPr>
                <w:rFonts w:ascii="Times New Roman" w:hAnsi="Times New Roman" w:cs="Times New Roman"/>
                <w:b/>
                <w:sz w:val="22"/>
                <w:szCs w:val="22"/>
              </w:rPr>
              <w:t>22</w:t>
            </w:r>
            <w:r w:rsidRPr="00587506">
              <w:rPr>
                <w:rFonts w:ascii="Times New Roman" w:hAnsi="Times New Roman" w:cs="Times New Roman"/>
                <w:b/>
                <w:sz w:val="22"/>
                <w:szCs w:val="22"/>
              </w:rPr>
              <w:t>.05.2023 г. (</w:t>
            </w:r>
            <w:r w:rsidRPr="00587506">
              <w:rPr>
                <w:rFonts w:ascii="Times New Roman" w:hAnsi="Times New Roman" w:cs="Times New Roman"/>
                <w:b/>
                <w:bCs/>
                <w:sz w:val="22"/>
                <w:szCs w:val="22"/>
              </w:rPr>
              <w:t>время и дата окончания срока подачи заявок на участие в закупке</w:t>
            </w:r>
            <w:r w:rsidRPr="00587506">
              <w:rPr>
                <w:rFonts w:ascii="Times New Roman" w:hAnsi="Times New Roman" w:cs="Times New Roman"/>
                <w:sz w:val="22"/>
                <w:szCs w:val="22"/>
              </w:rPr>
              <w:t>) (срок подачи заявок).</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snapToGrid w:val="0"/>
              <w:rPr>
                <w:b/>
                <w:bCs/>
                <w:sz w:val="22"/>
                <w:szCs w:val="22"/>
              </w:rPr>
            </w:pPr>
            <w:r w:rsidRPr="00587506">
              <w:rPr>
                <w:b/>
                <w:bCs/>
                <w:sz w:val="22"/>
                <w:szCs w:val="22"/>
              </w:rPr>
              <w:t>Дата проведения процедуры подачи предложений о цене контракта либо о сумме цен единиц товара, работы, услуги (в случае, предусмотренном </w:t>
            </w:r>
            <w:hyperlink r:id="rId32" w:anchor="dst1178" w:history="1">
              <w:r w:rsidRPr="00587506">
                <w:rPr>
                  <w:b/>
                  <w:bCs/>
                  <w:sz w:val="22"/>
                  <w:szCs w:val="22"/>
                </w:rPr>
                <w:t>частью 24 статьи 22</w:t>
              </w:r>
            </w:hyperlink>
            <w:r w:rsidRPr="00587506">
              <w:rPr>
                <w:b/>
                <w:bCs/>
                <w:sz w:val="22"/>
                <w:szCs w:val="22"/>
              </w:rPr>
              <w:t xml:space="preserve"> Федерального закона): </w:t>
            </w:r>
          </w:p>
        </w:tc>
        <w:tc>
          <w:tcPr>
            <w:tcW w:w="4962" w:type="dxa"/>
          </w:tcPr>
          <w:p w:rsidR="00E02069" w:rsidRPr="00587506" w:rsidRDefault="004C3C01" w:rsidP="00E02069">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2</w:t>
            </w:r>
            <w:r w:rsidR="000E1C24">
              <w:rPr>
                <w:rFonts w:ascii="Times New Roman" w:hAnsi="Times New Roman" w:cs="Times New Roman"/>
                <w:b/>
                <w:sz w:val="22"/>
                <w:szCs w:val="22"/>
                <w:lang w:val="en-US"/>
              </w:rPr>
              <w:t>2</w:t>
            </w:r>
            <w:r w:rsidR="00E02069" w:rsidRPr="00587506">
              <w:rPr>
                <w:rFonts w:ascii="Times New Roman" w:hAnsi="Times New Roman" w:cs="Times New Roman"/>
                <w:b/>
                <w:sz w:val="22"/>
                <w:szCs w:val="22"/>
              </w:rPr>
              <w:t>.05.2023 г.</w:t>
            </w:r>
          </w:p>
          <w:p w:rsidR="00E02069" w:rsidRPr="00587506" w:rsidRDefault="00E02069" w:rsidP="00E02069">
            <w:pPr>
              <w:pStyle w:val="ConsPlusNormal"/>
              <w:ind w:firstLine="0"/>
              <w:jc w:val="both"/>
              <w:rPr>
                <w:rFonts w:ascii="Times New Roman" w:hAnsi="Times New Roman" w:cs="Times New Roman"/>
                <w:b/>
                <w:sz w:val="22"/>
                <w:szCs w:val="22"/>
              </w:rPr>
            </w:pPr>
            <w:r w:rsidRPr="00587506">
              <w:rPr>
                <w:rFonts w:ascii="Times New Roman" w:hAnsi="Times New Roman" w:cs="Times New Roman"/>
                <w:i/>
                <w:iCs/>
                <w:sz w:val="22"/>
                <w:szCs w:val="22"/>
              </w:rPr>
              <w:t>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snapToGrid w:val="0"/>
              <w:rPr>
                <w:b/>
                <w:sz w:val="22"/>
                <w:szCs w:val="22"/>
              </w:rPr>
            </w:pPr>
            <w:r w:rsidRPr="00587506">
              <w:rPr>
                <w:b/>
                <w:bCs/>
                <w:sz w:val="22"/>
                <w:szCs w:val="22"/>
              </w:rPr>
              <w:t>Дата подведения итогов определения</w:t>
            </w:r>
            <w:r w:rsidRPr="00587506">
              <w:rPr>
                <w:color w:val="000000"/>
                <w:sz w:val="22"/>
                <w:szCs w:val="22"/>
                <w:shd w:val="clear" w:color="auto" w:fill="FFFFFF"/>
              </w:rPr>
              <w:t xml:space="preserve"> </w:t>
            </w:r>
            <w:r w:rsidRPr="00587506">
              <w:rPr>
                <w:b/>
                <w:bCs/>
                <w:sz w:val="22"/>
                <w:szCs w:val="22"/>
              </w:rPr>
              <w:t>поставщика (подрядчика, исполнителя) в соответствии с Федеральным законом:</w:t>
            </w:r>
          </w:p>
        </w:tc>
        <w:tc>
          <w:tcPr>
            <w:tcW w:w="4962" w:type="dxa"/>
          </w:tcPr>
          <w:p w:rsidR="00E02069" w:rsidRPr="00587506" w:rsidRDefault="00004FFF" w:rsidP="000E1C24">
            <w:pPr>
              <w:pStyle w:val="ConsPlusNormal"/>
              <w:ind w:firstLine="0"/>
              <w:jc w:val="both"/>
              <w:rPr>
                <w:rFonts w:ascii="Times New Roman" w:hAnsi="Times New Roman" w:cs="Times New Roman"/>
                <w:sz w:val="22"/>
                <w:szCs w:val="22"/>
              </w:rPr>
            </w:pPr>
            <w:r>
              <w:rPr>
                <w:rFonts w:ascii="Times New Roman" w:hAnsi="Times New Roman" w:cs="Times New Roman"/>
                <w:b/>
                <w:sz w:val="22"/>
                <w:szCs w:val="22"/>
              </w:rPr>
              <w:t>2</w:t>
            </w:r>
            <w:r w:rsidR="000E1C24">
              <w:rPr>
                <w:rFonts w:ascii="Times New Roman" w:hAnsi="Times New Roman" w:cs="Times New Roman"/>
                <w:b/>
                <w:sz w:val="22"/>
                <w:szCs w:val="22"/>
                <w:lang w:val="en-US"/>
              </w:rPr>
              <w:t>3</w:t>
            </w:r>
            <w:bookmarkStart w:id="14" w:name="_GoBack"/>
            <w:bookmarkEnd w:id="14"/>
            <w:r w:rsidR="00E02069" w:rsidRPr="00587506">
              <w:rPr>
                <w:rFonts w:ascii="Times New Roman" w:hAnsi="Times New Roman" w:cs="Times New Roman"/>
                <w:b/>
                <w:sz w:val="22"/>
                <w:szCs w:val="22"/>
              </w:rPr>
              <w:t>.05.2023 г.</w:t>
            </w:r>
          </w:p>
        </w:tc>
      </w:tr>
      <w:tr w:rsidR="00E02069" w:rsidRPr="00587506" w:rsidTr="00646353">
        <w:tc>
          <w:tcPr>
            <w:tcW w:w="452" w:type="dxa"/>
          </w:tcPr>
          <w:p w:rsidR="00E02069" w:rsidRPr="00587506" w:rsidRDefault="00E02069" w:rsidP="00E02069">
            <w:pPr>
              <w:numPr>
                <w:ilvl w:val="0"/>
                <w:numId w:val="16"/>
              </w:numPr>
              <w:ind w:left="34" w:firstLine="0"/>
              <w:rPr>
                <w:b/>
                <w:sz w:val="22"/>
                <w:szCs w:val="22"/>
              </w:rPr>
            </w:pPr>
          </w:p>
        </w:tc>
        <w:tc>
          <w:tcPr>
            <w:tcW w:w="4651" w:type="dxa"/>
          </w:tcPr>
          <w:p w:rsidR="00E02069" w:rsidRPr="00587506" w:rsidRDefault="00E02069" w:rsidP="00E02069">
            <w:pPr>
              <w:snapToGrid w:val="0"/>
              <w:rPr>
                <w:b/>
                <w:sz w:val="22"/>
                <w:szCs w:val="22"/>
              </w:rPr>
            </w:pPr>
            <w:r w:rsidRPr="00587506">
              <w:rPr>
                <w:b/>
                <w:bCs/>
                <w:sz w:val="22"/>
                <w:szCs w:val="22"/>
              </w:rPr>
              <w:t>Указание на осуществление закупки в соответствии с Федеральным </w:t>
            </w:r>
            <w:hyperlink r:id="rId33" w:history="1">
              <w:r w:rsidRPr="00587506">
                <w:rPr>
                  <w:b/>
                  <w:bCs/>
                  <w:sz w:val="22"/>
                  <w:szCs w:val="22"/>
                </w:rPr>
                <w:t>законом</w:t>
              </w:r>
            </w:hyperlink>
            <w:r w:rsidRPr="00587506">
              <w:rPr>
                <w:b/>
                <w:bCs/>
                <w:sz w:val="22"/>
                <w:szCs w:val="22"/>
              </w:rPr>
              <w:t> от 29 декабря 2012 года N 275-ФЗ "О государственном оборонном заказе":</w:t>
            </w:r>
          </w:p>
        </w:tc>
        <w:tc>
          <w:tcPr>
            <w:tcW w:w="4962" w:type="dxa"/>
          </w:tcPr>
          <w:p w:rsidR="00E02069" w:rsidRPr="00587506" w:rsidRDefault="00E02069" w:rsidP="00E02069">
            <w:pPr>
              <w:pStyle w:val="ConsPlusNormal"/>
              <w:ind w:firstLine="0"/>
              <w:jc w:val="both"/>
              <w:rPr>
                <w:rFonts w:ascii="Times New Roman" w:hAnsi="Times New Roman" w:cs="Times New Roman"/>
                <w:sz w:val="22"/>
                <w:szCs w:val="22"/>
              </w:rPr>
            </w:pPr>
            <w:r w:rsidRPr="00587506">
              <w:rPr>
                <w:rFonts w:ascii="Times New Roman" w:hAnsi="Times New Roman" w:cs="Times New Roman"/>
                <w:sz w:val="22"/>
                <w:szCs w:val="22"/>
              </w:rPr>
              <w:t>Не установлено.</w:t>
            </w:r>
          </w:p>
        </w:tc>
      </w:tr>
      <w:tr w:rsidR="00E02069" w:rsidRPr="00C1233D" w:rsidTr="00646353">
        <w:trPr>
          <w:trHeight w:val="898"/>
        </w:trPr>
        <w:tc>
          <w:tcPr>
            <w:tcW w:w="452" w:type="dxa"/>
          </w:tcPr>
          <w:p w:rsidR="00E02069" w:rsidRPr="00587506" w:rsidRDefault="00E02069" w:rsidP="00E02069">
            <w:pPr>
              <w:numPr>
                <w:ilvl w:val="0"/>
                <w:numId w:val="16"/>
              </w:numPr>
              <w:ind w:left="34" w:firstLine="0"/>
              <w:rPr>
                <w:b/>
                <w:sz w:val="22"/>
                <w:szCs w:val="22"/>
              </w:rPr>
            </w:pPr>
          </w:p>
        </w:tc>
        <w:tc>
          <w:tcPr>
            <w:tcW w:w="9613" w:type="dxa"/>
            <w:gridSpan w:val="2"/>
          </w:tcPr>
          <w:p w:rsidR="00E02069" w:rsidRPr="00587506" w:rsidRDefault="00E02069" w:rsidP="00E02069">
            <w:pPr>
              <w:jc w:val="both"/>
              <w:rPr>
                <w:b/>
                <w:sz w:val="22"/>
                <w:szCs w:val="22"/>
              </w:rPr>
            </w:pPr>
            <w:r w:rsidRPr="00587506">
              <w:rPr>
                <w:b/>
                <w:sz w:val="22"/>
                <w:szCs w:val="22"/>
              </w:rPr>
              <w:t>Приложения, которые являются неотъемлемыми частями настоящего извещения:</w:t>
            </w:r>
          </w:p>
          <w:p w:rsidR="00E02069" w:rsidRPr="00587506" w:rsidRDefault="00E02069" w:rsidP="00E02069">
            <w:pPr>
              <w:jc w:val="both"/>
              <w:rPr>
                <w:sz w:val="22"/>
                <w:szCs w:val="22"/>
              </w:rPr>
            </w:pPr>
            <w:r w:rsidRPr="00587506">
              <w:rPr>
                <w:sz w:val="22"/>
                <w:szCs w:val="22"/>
              </w:rPr>
              <w:t>Приложение №1 – Описание объекта закупки в соответствии со </w:t>
            </w:r>
            <w:hyperlink r:id="rId34" w:anchor="dst100386" w:history="1">
              <w:r w:rsidRPr="00587506">
                <w:rPr>
                  <w:sz w:val="22"/>
                  <w:szCs w:val="22"/>
                </w:rPr>
                <w:t>статьей 33</w:t>
              </w:r>
            </w:hyperlink>
            <w:r w:rsidRPr="00587506">
              <w:rPr>
                <w:sz w:val="22"/>
                <w:szCs w:val="22"/>
              </w:rPr>
              <w:t xml:space="preserve"> Федерального закона;</w:t>
            </w:r>
          </w:p>
          <w:p w:rsidR="00E02069" w:rsidRPr="00587506" w:rsidRDefault="00E02069" w:rsidP="00E02069">
            <w:pPr>
              <w:jc w:val="both"/>
              <w:rPr>
                <w:sz w:val="22"/>
                <w:szCs w:val="22"/>
              </w:rPr>
            </w:pPr>
            <w:r w:rsidRPr="00587506">
              <w:rPr>
                <w:sz w:val="22"/>
                <w:szCs w:val="22"/>
              </w:rPr>
              <w:t>Приложение №2 – Требования к содержанию, составу заявки на участие в закупке в соответствии с Федеральным законом и инструкция по ее заполнению;</w:t>
            </w:r>
          </w:p>
          <w:p w:rsidR="00E02069" w:rsidRPr="00587506" w:rsidRDefault="00E02069" w:rsidP="00E02069">
            <w:pPr>
              <w:jc w:val="both"/>
              <w:rPr>
                <w:sz w:val="22"/>
                <w:szCs w:val="22"/>
              </w:rPr>
            </w:pPr>
            <w:r w:rsidRPr="00587506">
              <w:rPr>
                <w:sz w:val="22"/>
                <w:szCs w:val="22"/>
              </w:rPr>
              <w:t>Приложение №3 – Проект контракта;</w:t>
            </w:r>
          </w:p>
          <w:p w:rsidR="00E02069" w:rsidRPr="00587506" w:rsidRDefault="00E02069" w:rsidP="00E02069">
            <w:pPr>
              <w:jc w:val="both"/>
              <w:rPr>
                <w:color w:val="000000"/>
                <w:sz w:val="22"/>
                <w:szCs w:val="22"/>
                <w:shd w:val="clear" w:color="auto" w:fill="FFFFFF"/>
              </w:rPr>
            </w:pPr>
            <w:r w:rsidRPr="00587506">
              <w:rPr>
                <w:sz w:val="22"/>
                <w:szCs w:val="22"/>
              </w:rPr>
              <w:t xml:space="preserve">Приложение №4 – </w:t>
            </w:r>
            <w:r w:rsidRPr="00587506">
              <w:rPr>
                <w:color w:val="000000"/>
                <w:sz w:val="22"/>
                <w:szCs w:val="22"/>
                <w:shd w:val="clear" w:color="auto" w:fill="FFFFFF"/>
              </w:rPr>
              <w:t>Обоснование начальной (максимальной) цены контракта.</w:t>
            </w:r>
          </w:p>
          <w:p w:rsidR="00E02069" w:rsidRPr="00C1233D" w:rsidRDefault="00E02069" w:rsidP="00E02069">
            <w:pPr>
              <w:jc w:val="both"/>
              <w:rPr>
                <w:b/>
                <w:i/>
                <w:sz w:val="22"/>
                <w:szCs w:val="22"/>
                <w:u w:val="single"/>
              </w:rPr>
            </w:pPr>
            <w:r w:rsidRPr="00587506">
              <w:rPr>
                <w:b/>
                <w:i/>
                <w:sz w:val="22"/>
                <w:szCs w:val="22"/>
                <w:u w:val="single"/>
              </w:rPr>
              <w:t>Приложения прилагаются в виде отдельно вложенных файлов</w:t>
            </w:r>
          </w:p>
          <w:p w:rsidR="00E02069" w:rsidRPr="00C1233D" w:rsidRDefault="00E02069" w:rsidP="00E02069">
            <w:pPr>
              <w:jc w:val="both"/>
              <w:rPr>
                <w:sz w:val="22"/>
                <w:szCs w:val="22"/>
              </w:rPr>
            </w:pPr>
          </w:p>
        </w:tc>
      </w:tr>
    </w:tbl>
    <w:p w:rsidR="001E2989" w:rsidRPr="00C1233D" w:rsidRDefault="001E2989" w:rsidP="00C400EC">
      <w:pPr>
        <w:rPr>
          <w:b/>
          <w:sz w:val="22"/>
          <w:szCs w:val="22"/>
        </w:rPr>
        <w:sectPr w:rsidR="001E2989" w:rsidRPr="00C1233D" w:rsidSect="00DC6BB2">
          <w:footerReference w:type="even" r:id="rId35"/>
          <w:footerReference w:type="default" r:id="rId36"/>
          <w:pgSz w:w="11906" w:h="16838"/>
          <w:pgMar w:top="899" w:right="707" w:bottom="1134" w:left="1134" w:header="708" w:footer="708" w:gutter="0"/>
          <w:cols w:space="708"/>
          <w:docGrid w:linePitch="360"/>
        </w:sectPr>
      </w:pPr>
    </w:p>
    <w:p w:rsidR="00363EDC" w:rsidRPr="00C1233D" w:rsidRDefault="00363EDC" w:rsidP="00C400EC">
      <w:pPr>
        <w:outlineLvl w:val="0"/>
        <w:rPr>
          <w:b/>
          <w:bCs/>
          <w:caps/>
          <w:sz w:val="22"/>
          <w:szCs w:val="22"/>
        </w:rPr>
      </w:pPr>
    </w:p>
    <w:sectPr w:rsidR="00363EDC" w:rsidRPr="00C1233D" w:rsidSect="00C400EC">
      <w:footerReference w:type="even" r:id="rId37"/>
      <w:footerReference w:type="default" r:id="rId38"/>
      <w:pgSz w:w="11906" w:h="16838"/>
      <w:pgMar w:top="539"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808" w:rsidRDefault="00BB4808">
      <w:r>
        <w:separator/>
      </w:r>
    </w:p>
  </w:endnote>
  <w:endnote w:type="continuationSeparator" w:id="0">
    <w:p w:rsidR="00BB4808" w:rsidRDefault="00BB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00"/>
    <w:family w:val="auto"/>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5D" w:rsidRDefault="0099215D" w:rsidP="00B303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9215D" w:rsidRDefault="0099215D" w:rsidP="00F90C7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5D" w:rsidRPr="00DC6BB2" w:rsidRDefault="0099215D" w:rsidP="00DC6BB2">
    <w:pPr>
      <w:pStyle w:val="a5"/>
      <w:jc w:val="center"/>
      <w:rPr>
        <w:sz w:val="22"/>
      </w:rPr>
    </w:pPr>
    <w:r w:rsidRPr="00DC6BB2">
      <w:rPr>
        <w:sz w:val="22"/>
      </w:rPr>
      <w:fldChar w:fldCharType="begin"/>
    </w:r>
    <w:r w:rsidRPr="00DC6BB2">
      <w:rPr>
        <w:sz w:val="22"/>
      </w:rPr>
      <w:instrText xml:space="preserve"> PAGE   \* MERGEFORMAT </w:instrText>
    </w:r>
    <w:r w:rsidRPr="00DC6BB2">
      <w:rPr>
        <w:sz w:val="22"/>
      </w:rPr>
      <w:fldChar w:fldCharType="separate"/>
    </w:r>
    <w:r w:rsidR="000E1C24">
      <w:rPr>
        <w:noProof/>
        <w:sz w:val="22"/>
      </w:rPr>
      <w:t>4</w:t>
    </w:r>
    <w:r w:rsidRPr="00DC6BB2">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5D" w:rsidRDefault="0099215D" w:rsidP="00B303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9215D" w:rsidRDefault="0099215D" w:rsidP="00A139B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5D" w:rsidRPr="00273419" w:rsidRDefault="0099215D" w:rsidP="00273419">
    <w:pPr>
      <w:pStyle w:val="a5"/>
      <w:jc w:val="center"/>
      <w:rPr>
        <w:sz w:val="22"/>
      </w:rPr>
    </w:pPr>
    <w:r w:rsidRPr="00273419">
      <w:rPr>
        <w:sz w:val="22"/>
      </w:rPr>
      <w:fldChar w:fldCharType="begin"/>
    </w:r>
    <w:r w:rsidRPr="00273419">
      <w:rPr>
        <w:sz w:val="22"/>
      </w:rPr>
      <w:instrText xml:space="preserve"> PAGE   \* MERGEFORMAT </w:instrText>
    </w:r>
    <w:r w:rsidRPr="00273419">
      <w:rPr>
        <w:sz w:val="22"/>
      </w:rPr>
      <w:fldChar w:fldCharType="separate"/>
    </w:r>
    <w:r w:rsidR="000E1C24">
      <w:rPr>
        <w:noProof/>
        <w:sz w:val="22"/>
      </w:rPr>
      <w:t>6</w:t>
    </w:r>
    <w:r w:rsidRPr="00273419">
      <w:rPr>
        <w:sz w:val="22"/>
      </w:rPr>
      <w:fldChar w:fldCharType="end"/>
    </w:r>
  </w:p>
  <w:p w:rsidR="0099215D" w:rsidRDefault="0099215D" w:rsidP="00A139B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808" w:rsidRDefault="00BB4808">
      <w:r>
        <w:separator/>
      </w:r>
    </w:p>
  </w:footnote>
  <w:footnote w:type="continuationSeparator" w:id="0">
    <w:p w:rsidR="00BB4808" w:rsidRDefault="00BB4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75EA680"/>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Num4"/>
    <w:lvl w:ilvl="0">
      <w:start w:val="1"/>
      <w:numFmt w:val="bullet"/>
      <w:lvlText w:val="–"/>
      <w:lvlJc w:val="left"/>
      <w:pPr>
        <w:tabs>
          <w:tab w:val="num" w:pos="1620"/>
        </w:tabs>
        <w:ind w:left="1620" w:hanging="769"/>
      </w:pPr>
      <w:rPr>
        <w:rFonts w:ascii="Times New Roman" w:hAnsi="Times New Roman" w:cs="Times New Roman"/>
        <w:lang w:val="ru-RU"/>
      </w:rPr>
    </w:lvl>
    <w:lvl w:ilvl="1">
      <w:start w:val="1"/>
      <w:numFmt w:val="bullet"/>
      <w:lvlText w:val=""/>
      <w:lvlJc w:val="left"/>
      <w:pPr>
        <w:tabs>
          <w:tab w:val="num" w:pos="2487"/>
        </w:tabs>
        <w:ind w:left="2487" w:hanging="360"/>
      </w:pPr>
      <w:rPr>
        <w:rFonts w:ascii="Symbol" w:hAnsi="Symbol"/>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Verdan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Verdana"/>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1571"/>
        </w:tabs>
        <w:ind w:left="1571"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6"/>
    <w:multiLevelType w:val="singleLevel"/>
    <w:tmpl w:val="00000006"/>
    <w:name w:val="WW8Num6"/>
    <w:lvl w:ilvl="0">
      <w:start w:val="1"/>
      <w:numFmt w:val="decimal"/>
      <w:lvlText w:val="%1."/>
      <w:lvlJc w:val="left"/>
      <w:pPr>
        <w:tabs>
          <w:tab w:val="num" w:pos="1080"/>
        </w:tabs>
        <w:ind w:firstLine="720"/>
      </w:pPr>
      <w:rPr>
        <w:rFonts w:cs="Times New Roman"/>
      </w:rPr>
    </w:lvl>
  </w:abstractNum>
  <w:abstractNum w:abstractNumId="7">
    <w:nsid w:val="0000000D"/>
    <w:multiLevelType w:val="singleLevel"/>
    <w:tmpl w:val="0000000D"/>
    <w:name w:val="WW8Num22"/>
    <w:lvl w:ilvl="0">
      <w:start w:val="1"/>
      <w:numFmt w:val="bullet"/>
      <w:lvlText w:val=""/>
      <w:lvlJc w:val="left"/>
      <w:pPr>
        <w:tabs>
          <w:tab w:val="num" w:pos="0"/>
        </w:tabs>
        <w:ind w:left="360" w:hanging="360"/>
      </w:pPr>
      <w:rPr>
        <w:rFonts w:ascii="Symbol" w:hAnsi="Symbol" w:cs="Symbol" w:hint="default"/>
      </w:rPr>
    </w:lvl>
  </w:abstractNum>
  <w:abstractNum w:abstractNumId="8">
    <w:nsid w:val="03810D16"/>
    <w:multiLevelType w:val="multilevel"/>
    <w:tmpl w:val="586CBCA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196797"/>
    <w:multiLevelType w:val="multilevel"/>
    <w:tmpl w:val="B38A38F2"/>
    <w:lvl w:ilvl="0">
      <w:start w:val="3"/>
      <w:numFmt w:val="decimal"/>
      <w:lvlText w:val="%1."/>
      <w:lvlJc w:val="left"/>
      <w:pPr>
        <w:ind w:left="360" w:hanging="360"/>
      </w:pPr>
      <w:rPr>
        <w:rFonts w:ascii="Times New Roman" w:hAnsi="Times New Roman" w:cs="Times New Roman" w:hint="default"/>
        <w:color w:val="auto"/>
        <w:sz w:val="22"/>
      </w:rPr>
    </w:lvl>
    <w:lvl w:ilvl="1">
      <w:start w:val="4"/>
      <w:numFmt w:val="decimal"/>
      <w:lvlText w:val="%1.%2."/>
      <w:lvlJc w:val="left"/>
      <w:pPr>
        <w:ind w:left="360" w:hanging="360"/>
      </w:pPr>
      <w:rPr>
        <w:rFonts w:ascii="Times New Roman" w:hAnsi="Times New Roman" w:cs="Times New Roman" w:hint="default"/>
        <w:color w:val="auto"/>
        <w:sz w:val="22"/>
      </w:rPr>
    </w:lvl>
    <w:lvl w:ilvl="2">
      <w:start w:val="1"/>
      <w:numFmt w:val="decimal"/>
      <w:lvlText w:val="%1.%2.%3."/>
      <w:lvlJc w:val="left"/>
      <w:pPr>
        <w:ind w:left="720" w:hanging="720"/>
      </w:pPr>
      <w:rPr>
        <w:rFonts w:ascii="Times New Roman" w:hAnsi="Times New Roman" w:cs="Times New Roman" w:hint="default"/>
        <w:color w:val="auto"/>
        <w:sz w:val="22"/>
      </w:rPr>
    </w:lvl>
    <w:lvl w:ilvl="3">
      <w:start w:val="1"/>
      <w:numFmt w:val="decimal"/>
      <w:lvlText w:val="%1.%2.%3.%4."/>
      <w:lvlJc w:val="left"/>
      <w:pPr>
        <w:ind w:left="720" w:hanging="720"/>
      </w:pPr>
      <w:rPr>
        <w:rFonts w:ascii="Times New Roman" w:hAnsi="Times New Roman" w:cs="Times New Roman" w:hint="default"/>
        <w:color w:val="auto"/>
        <w:sz w:val="22"/>
      </w:rPr>
    </w:lvl>
    <w:lvl w:ilvl="4">
      <w:start w:val="1"/>
      <w:numFmt w:val="decimal"/>
      <w:lvlText w:val="%1.%2.%3.%4.%5."/>
      <w:lvlJc w:val="left"/>
      <w:pPr>
        <w:ind w:left="1080" w:hanging="1080"/>
      </w:pPr>
      <w:rPr>
        <w:rFonts w:ascii="Times New Roman" w:hAnsi="Times New Roman" w:cs="Times New Roman" w:hint="default"/>
        <w:color w:val="auto"/>
        <w:sz w:val="22"/>
      </w:rPr>
    </w:lvl>
    <w:lvl w:ilvl="5">
      <w:start w:val="1"/>
      <w:numFmt w:val="decimal"/>
      <w:lvlText w:val="%1.%2.%3.%4.%5.%6."/>
      <w:lvlJc w:val="left"/>
      <w:pPr>
        <w:ind w:left="1080" w:hanging="1080"/>
      </w:pPr>
      <w:rPr>
        <w:rFonts w:ascii="Times New Roman" w:hAnsi="Times New Roman" w:cs="Times New Roman" w:hint="default"/>
        <w:color w:val="auto"/>
        <w:sz w:val="22"/>
      </w:rPr>
    </w:lvl>
    <w:lvl w:ilvl="6">
      <w:start w:val="1"/>
      <w:numFmt w:val="decimal"/>
      <w:lvlText w:val="%1.%2.%3.%4.%5.%6.%7."/>
      <w:lvlJc w:val="left"/>
      <w:pPr>
        <w:ind w:left="1080" w:hanging="1080"/>
      </w:pPr>
      <w:rPr>
        <w:rFonts w:ascii="Times New Roman" w:hAnsi="Times New Roman" w:cs="Times New Roman" w:hint="default"/>
        <w:color w:val="auto"/>
        <w:sz w:val="22"/>
      </w:rPr>
    </w:lvl>
    <w:lvl w:ilvl="7">
      <w:start w:val="1"/>
      <w:numFmt w:val="decimal"/>
      <w:lvlText w:val="%1.%2.%3.%4.%5.%6.%7.%8."/>
      <w:lvlJc w:val="left"/>
      <w:pPr>
        <w:ind w:left="1440" w:hanging="1440"/>
      </w:pPr>
      <w:rPr>
        <w:rFonts w:ascii="Times New Roman" w:hAnsi="Times New Roman" w:cs="Times New Roman" w:hint="default"/>
        <w:color w:val="auto"/>
        <w:sz w:val="22"/>
      </w:rPr>
    </w:lvl>
    <w:lvl w:ilvl="8">
      <w:start w:val="1"/>
      <w:numFmt w:val="decimal"/>
      <w:lvlText w:val="%1.%2.%3.%4.%5.%6.%7.%8.%9."/>
      <w:lvlJc w:val="left"/>
      <w:pPr>
        <w:ind w:left="1440" w:hanging="1440"/>
      </w:pPr>
      <w:rPr>
        <w:rFonts w:ascii="Times New Roman" w:hAnsi="Times New Roman" w:cs="Times New Roman" w:hint="default"/>
        <w:color w:val="auto"/>
        <w:sz w:val="22"/>
      </w:rPr>
    </w:lvl>
  </w:abstractNum>
  <w:abstractNum w:abstractNumId="10">
    <w:nsid w:val="079F1E79"/>
    <w:multiLevelType w:val="multilevel"/>
    <w:tmpl w:val="956A9134"/>
    <w:lvl w:ilvl="0">
      <w:start w:val="3"/>
      <w:numFmt w:val="upperRoman"/>
      <w:lvlText w:val="%1."/>
      <w:lvlJc w:val="left"/>
      <w:pPr>
        <w:ind w:left="1080" w:hanging="720"/>
      </w:pPr>
      <w:rPr>
        <w:rFonts w:ascii="Times New Roman" w:hAnsi="Times New Roman" w:cs="Times New Roman"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0D8551D2"/>
    <w:multiLevelType w:val="hybridMultilevel"/>
    <w:tmpl w:val="CD886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1522122"/>
    <w:multiLevelType w:val="hybridMultilevel"/>
    <w:tmpl w:val="5ED80F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39B4DBB"/>
    <w:multiLevelType w:val="multilevel"/>
    <w:tmpl w:val="A4945DC6"/>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173D3444"/>
    <w:multiLevelType w:val="singleLevel"/>
    <w:tmpl w:val="24E6D884"/>
    <w:lvl w:ilvl="0">
      <w:start w:val="1"/>
      <w:numFmt w:val="decimal"/>
      <w:pStyle w:val="1"/>
      <w:lvlText w:val="%1."/>
      <w:lvlJc w:val="left"/>
      <w:pPr>
        <w:tabs>
          <w:tab w:val="num" w:pos="1080"/>
        </w:tabs>
        <w:ind w:left="0" w:firstLine="720"/>
      </w:pPr>
    </w:lvl>
  </w:abstractNum>
  <w:abstractNum w:abstractNumId="15">
    <w:nsid w:val="18C56619"/>
    <w:multiLevelType w:val="hybridMultilevel"/>
    <w:tmpl w:val="8696A6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3F3D00"/>
    <w:multiLevelType w:val="hybridMultilevel"/>
    <w:tmpl w:val="CD886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F60FE3"/>
    <w:multiLevelType w:val="hybridMultilevel"/>
    <w:tmpl w:val="6E82D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E95BE1"/>
    <w:multiLevelType w:val="multilevel"/>
    <w:tmpl w:val="31142B8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1044DB5"/>
    <w:multiLevelType w:val="hybridMultilevel"/>
    <w:tmpl w:val="1D5810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102089"/>
    <w:multiLevelType w:val="singleLevel"/>
    <w:tmpl w:val="00000009"/>
    <w:name w:val="WW8Num9"/>
    <w:lvl w:ilvl="0">
      <w:start w:val="10"/>
      <w:numFmt w:val="decimal"/>
      <w:lvlText w:val=""/>
      <w:lvlJc w:val="left"/>
      <w:pPr>
        <w:tabs>
          <w:tab w:val="num" w:pos="0"/>
        </w:tabs>
        <w:ind w:left="720" w:hanging="360"/>
      </w:pPr>
      <w:rPr>
        <w:rFonts w:ascii="Symbol" w:hAnsi="Symbol" w:cs="Symbol" w:hint="default"/>
        <w:sz w:val="22"/>
        <w:szCs w:val="22"/>
      </w:rPr>
    </w:lvl>
  </w:abstractNum>
  <w:abstractNum w:abstractNumId="21">
    <w:nsid w:val="256305FB"/>
    <w:multiLevelType w:val="hybridMultilevel"/>
    <w:tmpl w:val="19960838"/>
    <w:lvl w:ilvl="0" w:tplc="9E5471B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90025F5"/>
    <w:multiLevelType w:val="hybridMultilevel"/>
    <w:tmpl w:val="CD886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B2A2C93"/>
    <w:multiLevelType w:val="multilevel"/>
    <w:tmpl w:val="6EC6311A"/>
    <w:lvl w:ilvl="0">
      <w:start w:val="1"/>
      <w:numFmt w:val="bullet"/>
      <w:lvlText w:val=""/>
      <w:lvlJc w:val="left"/>
      <w:pPr>
        <w:ind w:left="1800"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313507E2"/>
    <w:multiLevelType w:val="multilevel"/>
    <w:tmpl w:val="1D8E310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B46DA1"/>
    <w:multiLevelType w:val="hybridMultilevel"/>
    <w:tmpl w:val="9DA69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2533AD"/>
    <w:multiLevelType w:val="hybridMultilevel"/>
    <w:tmpl w:val="CD886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32170A2"/>
    <w:multiLevelType w:val="hybridMultilevel"/>
    <w:tmpl w:val="AF2A7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AF5626"/>
    <w:multiLevelType w:val="hybridMultilevel"/>
    <w:tmpl w:val="695C6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6A6E38"/>
    <w:multiLevelType w:val="hybridMultilevel"/>
    <w:tmpl w:val="3EB8A86E"/>
    <w:name w:val="WW8Num53"/>
    <w:lvl w:ilvl="0" w:tplc="8822EF9E">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7243FA3"/>
    <w:multiLevelType w:val="hybridMultilevel"/>
    <w:tmpl w:val="688A03B0"/>
    <w:lvl w:ilvl="0" w:tplc="E76CD4A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263B2A"/>
    <w:multiLevelType w:val="hybridMultilevel"/>
    <w:tmpl w:val="CD886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A02703"/>
    <w:multiLevelType w:val="hybridMultilevel"/>
    <w:tmpl w:val="A39E8D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67DF26AB"/>
    <w:multiLevelType w:val="multilevel"/>
    <w:tmpl w:val="34585E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8235C9D"/>
    <w:multiLevelType w:val="hybridMultilevel"/>
    <w:tmpl w:val="974E15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8BD6F90"/>
    <w:multiLevelType w:val="hybridMultilevel"/>
    <w:tmpl w:val="79C64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A163B0"/>
    <w:multiLevelType w:val="hybridMultilevel"/>
    <w:tmpl w:val="034AA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C13A6F"/>
    <w:multiLevelType w:val="hybridMultilevel"/>
    <w:tmpl w:val="695C6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E2132E"/>
    <w:multiLevelType w:val="hybridMultilevel"/>
    <w:tmpl w:val="F28C8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205A8E"/>
    <w:multiLevelType w:val="hybridMultilevel"/>
    <w:tmpl w:val="DFE4B682"/>
    <w:lvl w:ilvl="0" w:tplc="86EED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E295138"/>
    <w:multiLevelType w:val="multilevel"/>
    <w:tmpl w:val="CD281D68"/>
    <w:lvl w:ilvl="0">
      <w:start w:val="7"/>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EAA141C"/>
    <w:multiLevelType w:val="hybridMultilevel"/>
    <w:tmpl w:val="799E23BC"/>
    <w:lvl w:ilvl="0" w:tplc="7E6EE9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4"/>
  </w:num>
  <w:num w:numId="3">
    <w:abstractNumId w:val="1"/>
  </w:num>
  <w:num w:numId="4">
    <w:abstractNumId w:val="8"/>
  </w:num>
  <w:num w:numId="5">
    <w:abstractNumId w:val="24"/>
  </w:num>
  <w:num w:numId="6">
    <w:abstractNumId w:val="13"/>
  </w:num>
  <w:num w:numId="7">
    <w:abstractNumId w:val="11"/>
  </w:num>
  <w:num w:numId="8">
    <w:abstractNumId w:val="31"/>
  </w:num>
  <w:num w:numId="9">
    <w:abstractNumId w:val="16"/>
  </w:num>
  <w:num w:numId="10">
    <w:abstractNumId w:val="22"/>
  </w:num>
  <w:num w:numId="11">
    <w:abstractNumId w:val="26"/>
  </w:num>
  <w:num w:numId="12">
    <w:abstractNumId w:val="17"/>
  </w:num>
  <w:num w:numId="13">
    <w:abstractNumId w:val="32"/>
  </w:num>
  <w:num w:numId="14">
    <w:abstractNumId w:val="32"/>
  </w:num>
  <w:num w:numId="15">
    <w:abstractNumId w:val="27"/>
  </w:num>
  <w:num w:numId="16">
    <w:abstractNumId w:val="35"/>
  </w:num>
  <w:num w:numId="17">
    <w:abstractNumId w:val="4"/>
  </w:num>
  <w:num w:numId="18">
    <w:abstractNumId w:val="3"/>
  </w:num>
  <w:num w:numId="19">
    <w:abstractNumId w:val="5"/>
  </w:num>
  <w:num w:numId="20">
    <w:abstractNumId w:val="6"/>
  </w:num>
  <w:num w:numId="21">
    <w:abstractNumId w:val="36"/>
  </w:num>
  <w:num w:numId="22">
    <w:abstractNumId w:val="18"/>
  </w:num>
  <w:num w:numId="23">
    <w:abstractNumId w:val="39"/>
  </w:num>
  <w:num w:numId="24">
    <w:abstractNumId w:val="40"/>
  </w:num>
  <w:num w:numId="25">
    <w:abstractNumId w:val="23"/>
  </w:num>
  <w:num w:numId="26">
    <w:abstractNumId w:val="15"/>
  </w:num>
  <w:num w:numId="27">
    <w:abstractNumId w:val="19"/>
  </w:num>
  <w:num w:numId="28">
    <w:abstractNumId w:val="28"/>
  </w:num>
  <w:num w:numId="29">
    <w:abstractNumId w:val="37"/>
  </w:num>
  <w:num w:numId="30">
    <w:abstractNumId w:val="10"/>
  </w:num>
  <w:num w:numId="31">
    <w:abstractNumId w:val="25"/>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0"/>
  </w:num>
  <w:num w:numId="42">
    <w:abstractNumId w:val="34"/>
  </w:num>
  <w:num w:numId="43">
    <w:abstractNumId w:val="4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F4947"/>
    <w:rsid w:val="00000366"/>
    <w:rsid w:val="0000202B"/>
    <w:rsid w:val="000021A7"/>
    <w:rsid w:val="00002736"/>
    <w:rsid w:val="00003B08"/>
    <w:rsid w:val="00004759"/>
    <w:rsid w:val="00004CD7"/>
    <w:rsid w:val="00004FFF"/>
    <w:rsid w:val="000058ED"/>
    <w:rsid w:val="00005BEA"/>
    <w:rsid w:val="000079F8"/>
    <w:rsid w:val="00007FBE"/>
    <w:rsid w:val="00011323"/>
    <w:rsid w:val="000118F5"/>
    <w:rsid w:val="000124BF"/>
    <w:rsid w:val="00012946"/>
    <w:rsid w:val="00012BAC"/>
    <w:rsid w:val="000138C1"/>
    <w:rsid w:val="00014A87"/>
    <w:rsid w:val="00015591"/>
    <w:rsid w:val="000159C2"/>
    <w:rsid w:val="00015AB2"/>
    <w:rsid w:val="00015BE4"/>
    <w:rsid w:val="0001604B"/>
    <w:rsid w:val="000165C9"/>
    <w:rsid w:val="000171A4"/>
    <w:rsid w:val="00017204"/>
    <w:rsid w:val="0001749E"/>
    <w:rsid w:val="00020675"/>
    <w:rsid w:val="00020EDF"/>
    <w:rsid w:val="000217CB"/>
    <w:rsid w:val="00021B2C"/>
    <w:rsid w:val="000224E7"/>
    <w:rsid w:val="00022B31"/>
    <w:rsid w:val="0002327D"/>
    <w:rsid w:val="0002339C"/>
    <w:rsid w:val="00023559"/>
    <w:rsid w:val="00023CCF"/>
    <w:rsid w:val="0002413A"/>
    <w:rsid w:val="000256EC"/>
    <w:rsid w:val="000263DE"/>
    <w:rsid w:val="0002717A"/>
    <w:rsid w:val="0002739D"/>
    <w:rsid w:val="00027481"/>
    <w:rsid w:val="000277A4"/>
    <w:rsid w:val="00030331"/>
    <w:rsid w:val="0003232E"/>
    <w:rsid w:val="00032453"/>
    <w:rsid w:val="0003266F"/>
    <w:rsid w:val="0003298F"/>
    <w:rsid w:val="000329A4"/>
    <w:rsid w:val="00033D4E"/>
    <w:rsid w:val="000348F7"/>
    <w:rsid w:val="00034F95"/>
    <w:rsid w:val="0003532B"/>
    <w:rsid w:val="000353DA"/>
    <w:rsid w:val="00035D1C"/>
    <w:rsid w:val="000365CD"/>
    <w:rsid w:val="00036663"/>
    <w:rsid w:val="00036BD8"/>
    <w:rsid w:val="00037066"/>
    <w:rsid w:val="0003736F"/>
    <w:rsid w:val="0004010D"/>
    <w:rsid w:val="00040ED1"/>
    <w:rsid w:val="0004156E"/>
    <w:rsid w:val="00042497"/>
    <w:rsid w:val="00042A52"/>
    <w:rsid w:val="00042BE5"/>
    <w:rsid w:val="00043097"/>
    <w:rsid w:val="000439C9"/>
    <w:rsid w:val="00043FD4"/>
    <w:rsid w:val="000448C3"/>
    <w:rsid w:val="00044964"/>
    <w:rsid w:val="0004558F"/>
    <w:rsid w:val="00045C65"/>
    <w:rsid w:val="0004602F"/>
    <w:rsid w:val="0004654E"/>
    <w:rsid w:val="000470B1"/>
    <w:rsid w:val="00050211"/>
    <w:rsid w:val="0005044A"/>
    <w:rsid w:val="000508C0"/>
    <w:rsid w:val="00051D94"/>
    <w:rsid w:val="00051FBD"/>
    <w:rsid w:val="000523F0"/>
    <w:rsid w:val="00052E7A"/>
    <w:rsid w:val="00052FD6"/>
    <w:rsid w:val="00053229"/>
    <w:rsid w:val="00054065"/>
    <w:rsid w:val="000541AE"/>
    <w:rsid w:val="0005463D"/>
    <w:rsid w:val="00054ACC"/>
    <w:rsid w:val="00054D63"/>
    <w:rsid w:val="000552B4"/>
    <w:rsid w:val="00056DA3"/>
    <w:rsid w:val="00057837"/>
    <w:rsid w:val="0006223B"/>
    <w:rsid w:val="0006272C"/>
    <w:rsid w:val="00062E59"/>
    <w:rsid w:val="00065744"/>
    <w:rsid w:val="00065968"/>
    <w:rsid w:val="00066B0E"/>
    <w:rsid w:val="00066D0A"/>
    <w:rsid w:val="00067F3D"/>
    <w:rsid w:val="00067F5E"/>
    <w:rsid w:val="00070506"/>
    <w:rsid w:val="00070A09"/>
    <w:rsid w:val="000710ED"/>
    <w:rsid w:val="000717BE"/>
    <w:rsid w:val="00071FE7"/>
    <w:rsid w:val="00072314"/>
    <w:rsid w:val="000748CE"/>
    <w:rsid w:val="00074926"/>
    <w:rsid w:val="00075594"/>
    <w:rsid w:val="000755D8"/>
    <w:rsid w:val="00075C6D"/>
    <w:rsid w:val="0007657E"/>
    <w:rsid w:val="0007691F"/>
    <w:rsid w:val="00076D9C"/>
    <w:rsid w:val="0007732D"/>
    <w:rsid w:val="00080201"/>
    <w:rsid w:val="00081049"/>
    <w:rsid w:val="0008206C"/>
    <w:rsid w:val="00082439"/>
    <w:rsid w:val="000847AB"/>
    <w:rsid w:val="00084F8A"/>
    <w:rsid w:val="0008510A"/>
    <w:rsid w:val="00085390"/>
    <w:rsid w:val="0008562B"/>
    <w:rsid w:val="00085F66"/>
    <w:rsid w:val="00085F95"/>
    <w:rsid w:val="0008655B"/>
    <w:rsid w:val="0008703B"/>
    <w:rsid w:val="000870C5"/>
    <w:rsid w:val="00087EA0"/>
    <w:rsid w:val="000900A9"/>
    <w:rsid w:val="00092BCC"/>
    <w:rsid w:val="000948D8"/>
    <w:rsid w:val="00094CD7"/>
    <w:rsid w:val="0009573A"/>
    <w:rsid w:val="00096BAE"/>
    <w:rsid w:val="00097B7D"/>
    <w:rsid w:val="000A0447"/>
    <w:rsid w:val="000A09AD"/>
    <w:rsid w:val="000A1F4C"/>
    <w:rsid w:val="000A26A5"/>
    <w:rsid w:val="000A374D"/>
    <w:rsid w:val="000A39F2"/>
    <w:rsid w:val="000A3C2B"/>
    <w:rsid w:val="000A4342"/>
    <w:rsid w:val="000A66A8"/>
    <w:rsid w:val="000A6C3A"/>
    <w:rsid w:val="000A6D5D"/>
    <w:rsid w:val="000A74A0"/>
    <w:rsid w:val="000A7F3E"/>
    <w:rsid w:val="000B0387"/>
    <w:rsid w:val="000B159B"/>
    <w:rsid w:val="000B1A2E"/>
    <w:rsid w:val="000B21AC"/>
    <w:rsid w:val="000B2DDD"/>
    <w:rsid w:val="000B3654"/>
    <w:rsid w:val="000B3A0F"/>
    <w:rsid w:val="000B4397"/>
    <w:rsid w:val="000B4ED5"/>
    <w:rsid w:val="000B5006"/>
    <w:rsid w:val="000B61F2"/>
    <w:rsid w:val="000B6399"/>
    <w:rsid w:val="000B70C5"/>
    <w:rsid w:val="000B717E"/>
    <w:rsid w:val="000C13AE"/>
    <w:rsid w:val="000C1C44"/>
    <w:rsid w:val="000C1E36"/>
    <w:rsid w:val="000C257D"/>
    <w:rsid w:val="000C34AD"/>
    <w:rsid w:val="000C4A01"/>
    <w:rsid w:val="000C5765"/>
    <w:rsid w:val="000D011E"/>
    <w:rsid w:val="000D0887"/>
    <w:rsid w:val="000D0D0C"/>
    <w:rsid w:val="000D155F"/>
    <w:rsid w:val="000D1DC4"/>
    <w:rsid w:val="000D2FF7"/>
    <w:rsid w:val="000D32AC"/>
    <w:rsid w:val="000D393E"/>
    <w:rsid w:val="000D3CC0"/>
    <w:rsid w:val="000D58DE"/>
    <w:rsid w:val="000D5BFC"/>
    <w:rsid w:val="000D7C26"/>
    <w:rsid w:val="000D7CA5"/>
    <w:rsid w:val="000D7E57"/>
    <w:rsid w:val="000E0592"/>
    <w:rsid w:val="000E17C0"/>
    <w:rsid w:val="000E19DF"/>
    <w:rsid w:val="000E1C24"/>
    <w:rsid w:val="000E2CF9"/>
    <w:rsid w:val="000E37BC"/>
    <w:rsid w:val="000E473F"/>
    <w:rsid w:val="000E5053"/>
    <w:rsid w:val="000E534B"/>
    <w:rsid w:val="000E6590"/>
    <w:rsid w:val="000E6A1F"/>
    <w:rsid w:val="000E70BB"/>
    <w:rsid w:val="000E7111"/>
    <w:rsid w:val="000F26F2"/>
    <w:rsid w:val="000F2910"/>
    <w:rsid w:val="000F325A"/>
    <w:rsid w:val="000F38DC"/>
    <w:rsid w:val="000F4A8D"/>
    <w:rsid w:val="000F6445"/>
    <w:rsid w:val="000F6638"/>
    <w:rsid w:val="000F6FFC"/>
    <w:rsid w:val="000F76F9"/>
    <w:rsid w:val="000F7D1A"/>
    <w:rsid w:val="000F7E4D"/>
    <w:rsid w:val="00100166"/>
    <w:rsid w:val="001001C2"/>
    <w:rsid w:val="0010041A"/>
    <w:rsid w:val="00100D4F"/>
    <w:rsid w:val="0010183C"/>
    <w:rsid w:val="0010286B"/>
    <w:rsid w:val="00103BE2"/>
    <w:rsid w:val="00104E99"/>
    <w:rsid w:val="0010531B"/>
    <w:rsid w:val="00105B24"/>
    <w:rsid w:val="00107C47"/>
    <w:rsid w:val="00107DAD"/>
    <w:rsid w:val="00110B67"/>
    <w:rsid w:val="00111E35"/>
    <w:rsid w:val="00112924"/>
    <w:rsid w:val="00112960"/>
    <w:rsid w:val="00113014"/>
    <w:rsid w:val="00113795"/>
    <w:rsid w:val="001139B6"/>
    <w:rsid w:val="00115368"/>
    <w:rsid w:val="00115554"/>
    <w:rsid w:val="001156D0"/>
    <w:rsid w:val="00115810"/>
    <w:rsid w:val="0011596F"/>
    <w:rsid w:val="001167B1"/>
    <w:rsid w:val="001174DB"/>
    <w:rsid w:val="00117A0E"/>
    <w:rsid w:val="001200AC"/>
    <w:rsid w:val="001201D9"/>
    <w:rsid w:val="00120DB2"/>
    <w:rsid w:val="0012142F"/>
    <w:rsid w:val="00121578"/>
    <w:rsid w:val="001215C8"/>
    <w:rsid w:val="00121D47"/>
    <w:rsid w:val="0012232D"/>
    <w:rsid w:val="00122660"/>
    <w:rsid w:val="00122EA8"/>
    <w:rsid w:val="00122F0B"/>
    <w:rsid w:val="00123945"/>
    <w:rsid w:val="00124EC6"/>
    <w:rsid w:val="00125046"/>
    <w:rsid w:val="00125F08"/>
    <w:rsid w:val="001265A2"/>
    <w:rsid w:val="00126ADB"/>
    <w:rsid w:val="001270BF"/>
    <w:rsid w:val="0013028E"/>
    <w:rsid w:val="00131350"/>
    <w:rsid w:val="00132410"/>
    <w:rsid w:val="0013244F"/>
    <w:rsid w:val="00132EC5"/>
    <w:rsid w:val="00133BD5"/>
    <w:rsid w:val="00133C4E"/>
    <w:rsid w:val="001341B7"/>
    <w:rsid w:val="001342A5"/>
    <w:rsid w:val="001354A2"/>
    <w:rsid w:val="00135B2B"/>
    <w:rsid w:val="00135CFF"/>
    <w:rsid w:val="00135DD6"/>
    <w:rsid w:val="001378E5"/>
    <w:rsid w:val="0014086B"/>
    <w:rsid w:val="0014099C"/>
    <w:rsid w:val="00140E69"/>
    <w:rsid w:val="0014115E"/>
    <w:rsid w:val="00142598"/>
    <w:rsid w:val="001426EA"/>
    <w:rsid w:val="001450C2"/>
    <w:rsid w:val="001451BF"/>
    <w:rsid w:val="00146D4D"/>
    <w:rsid w:val="001470E7"/>
    <w:rsid w:val="00147870"/>
    <w:rsid w:val="00147CB0"/>
    <w:rsid w:val="00147EA3"/>
    <w:rsid w:val="00150352"/>
    <w:rsid w:val="00150DA7"/>
    <w:rsid w:val="00150E10"/>
    <w:rsid w:val="00151673"/>
    <w:rsid w:val="00151863"/>
    <w:rsid w:val="00151EB3"/>
    <w:rsid w:val="00151F6D"/>
    <w:rsid w:val="001522DB"/>
    <w:rsid w:val="00152EA4"/>
    <w:rsid w:val="00153088"/>
    <w:rsid w:val="0015397D"/>
    <w:rsid w:val="00154228"/>
    <w:rsid w:val="001554BD"/>
    <w:rsid w:val="001566FD"/>
    <w:rsid w:val="001567EB"/>
    <w:rsid w:val="00157BE7"/>
    <w:rsid w:val="001603E4"/>
    <w:rsid w:val="001628A4"/>
    <w:rsid w:val="00163E56"/>
    <w:rsid w:val="00164551"/>
    <w:rsid w:val="00164A7C"/>
    <w:rsid w:val="00167342"/>
    <w:rsid w:val="001675A5"/>
    <w:rsid w:val="00167C01"/>
    <w:rsid w:val="001701E1"/>
    <w:rsid w:val="001702C5"/>
    <w:rsid w:val="00171D08"/>
    <w:rsid w:val="00171DE7"/>
    <w:rsid w:val="0017255A"/>
    <w:rsid w:val="0017283A"/>
    <w:rsid w:val="0017301B"/>
    <w:rsid w:val="001757B2"/>
    <w:rsid w:val="0017626C"/>
    <w:rsid w:val="00176A87"/>
    <w:rsid w:val="00177552"/>
    <w:rsid w:val="00177803"/>
    <w:rsid w:val="00177FE3"/>
    <w:rsid w:val="0018008D"/>
    <w:rsid w:val="00180570"/>
    <w:rsid w:val="00181167"/>
    <w:rsid w:val="001818ED"/>
    <w:rsid w:val="00182402"/>
    <w:rsid w:val="0018254D"/>
    <w:rsid w:val="001827A2"/>
    <w:rsid w:val="00182E06"/>
    <w:rsid w:val="001830A0"/>
    <w:rsid w:val="0018348F"/>
    <w:rsid w:val="001838DE"/>
    <w:rsid w:val="00184B15"/>
    <w:rsid w:val="001851BB"/>
    <w:rsid w:val="00185D55"/>
    <w:rsid w:val="00186729"/>
    <w:rsid w:val="00187A06"/>
    <w:rsid w:val="001904EE"/>
    <w:rsid w:val="00190514"/>
    <w:rsid w:val="00190A44"/>
    <w:rsid w:val="00190AA0"/>
    <w:rsid w:val="00191EB4"/>
    <w:rsid w:val="0019244C"/>
    <w:rsid w:val="00192B75"/>
    <w:rsid w:val="00193723"/>
    <w:rsid w:val="00193FD0"/>
    <w:rsid w:val="001946B6"/>
    <w:rsid w:val="00194AEC"/>
    <w:rsid w:val="0019515F"/>
    <w:rsid w:val="00195AF2"/>
    <w:rsid w:val="00195B6F"/>
    <w:rsid w:val="0019617E"/>
    <w:rsid w:val="0019628E"/>
    <w:rsid w:val="001969B7"/>
    <w:rsid w:val="00196C7D"/>
    <w:rsid w:val="0019706B"/>
    <w:rsid w:val="00197303"/>
    <w:rsid w:val="001973C3"/>
    <w:rsid w:val="001A025D"/>
    <w:rsid w:val="001A0596"/>
    <w:rsid w:val="001A06D8"/>
    <w:rsid w:val="001A1F58"/>
    <w:rsid w:val="001A20DA"/>
    <w:rsid w:val="001A2306"/>
    <w:rsid w:val="001A2623"/>
    <w:rsid w:val="001A26CE"/>
    <w:rsid w:val="001A270B"/>
    <w:rsid w:val="001A34CE"/>
    <w:rsid w:val="001A3906"/>
    <w:rsid w:val="001A3A03"/>
    <w:rsid w:val="001A412E"/>
    <w:rsid w:val="001A4726"/>
    <w:rsid w:val="001A4861"/>
    <w:rsid w:val="001A4B8E"/>
    <w:rsid w:val="001A4E4D"/>
    <w:rsid w:val="001A63D8"/>
    <w:rsid w:val="001A6521"/>
    <w:rsid w:val="001A7EEF"/>
    <w:rsid w:val="001B0BCF"/>
    <w:rsid w:val="001B1C7A"/>
    <w:rsid w:val="001B1F2F"/>
    <w:rsid w:val="001B2AFA"/>
    <w:rsid w:val="001B2CFE"/>
    <w:rsid w:val="001B2EA9"/>
    <w:rsid w:val="001B3C02"/>
    <w:rsid w:val="001B4048"/>
    <w:rsid w:val="001B48F4"/>
    <w:rsid w:val="001B4DF8"/>
    <w:rsid w:val="001B54E9"/>
    <w:rsid w:val="001B5553"/>
    <w:rsid w:val="001B6973"/>
    <w:rsid w:val="001B73CE"/>
    <w:rsid w:val="001C0082"/>
    <w:rsid w:val="001C008E"/>
    <w:rsid w:val="001C18A5"/>
    <w:rsid w:val="001C191B"/>
    <w:rsid w:val="001C4A0A"/>
    <w:rsid w:val="001C521A"/>
    <w:rsid w:val="001C5781"/>
    <w:rsid w:val="001C6CD7"/>
    <w:rsid w:val="001C7201"/>
    <w:rsid w:val="001C7B44"/>
    <w:rsid w:val="001D0106"/>
    <w:rsid w:val="001D0313"/>
    <w:rsid w:val="001D0A8F"/>
    <w:rsid w:val="001D1E01"/>
    <w:rsid w:val="001D246C"/>
    <w:rsid w:val="001D4640"/>
    <w:rsid w:val="001D5548"/>
    <w:rsid w:val="001D57B3"/>
    <w:rsid w:val="001D789C"/>
    <w:rsid w:val="001D7A44"/>
    <w:rsid w:val="001D7B90"/>
    <w:rsid w:val="001D7BDC"/>
    <w:rsid w:val="001D7EE7"/>
    <w:rsid w:val="001E013C"/>
    <w:rsid w:val="001E0B82"/>
    <w:rsid w:val="001E173C"/>
    <w:rsid w:val="001E2989"/>
    <w:rsid w:val="001E2A0F"/>
    <w:rsid w:val="001E4360"/>
    <w:rsid w:val="001E4445"/>
    <w:rsid w:val="001E4AA4"/>
    <w:rsid w:val="001E5223"/>
    <w:rsid w:val="001E5B72"/>
    <w:rsid w:val="001E6E2C"/>
    <w:rsid w:val="001E6F6D"/>
    <w:rsid w:val="001E723D"/>
    <w:rsid w:val="001E7C5F"/>
    <w:rsid w:val="001E7FC4"/>
    <w:rsid w:val="001F071C"/>
    <w:rsid w:val="001F323F"/>
    <w:rsid w:val="001F3B3F"/>
    <w:rsid w:val="001F3C59"/>
    <w:rsid w:val="001F6093"/>
    <w:rsid w:val="001F6FC9"/>
    <w:rsid w:val="001F7F05"/>
    <w:rsid w:val="002001C3"/>
    <w:rsid w:val="00200414"/>
    <w:rsid w:val="00200670"/>
    <w:rsid w:val="00200B22"/>
    <w:rsid w:val="00200C76"/>
    <w:rsid w:val="0020146B"/>
    <w:rsid w:val="0020239C"/>
    <w:rsid w:val="0020428A"/>
    <w:rsid w:val="00204297"/>
    <w:rsid w:val="002044DB"/>
    <w:rsid w:val="00204FF2"/>
    <w:rsid w:val="002056B4"/>
    <w:rsid w:val="00205D42"/>
    <w:rsid w:val="00206096"/>
    <w:rsid w:val="00206F05"/>
    <w:rsid w:val="0020744B"/>
    <w:rsid w:val="002076A8"/>
    <w:rsid w:val="00211496"/>
    <w:rsid w:val="00212E86"/>
    <w:rsid w:val="00213A94"/>
    <w:rsid w:val="00213CD3"/>
    <w:rsid w:val="002150F5"/>
    <w:rsid w:val="002161A8"/>
    <w:rsid w:val="00217DAB"/>
    <w:rsid w:val="0022010A"/>
    <w:rsid w:val="0022098F"/>
    <w:rsid w:val="00221125"/>
    <w:rsid w:val="0022124D"/>
    <w:rsid w:val="002217FF"/>
    <w:rsid w:val="0022204A"/>
    <w:rsid w:val="002220C4"/>
    <w:rsid w:val="00222C9F"/>
    <w:rsid w:val="00222D77"/>
    <w:rsid w:val="00222E25"/>
    <w:rsid w:val="00223238"/>
    <w:rsid w:val="00223A6C"/>
    <w:rsid w:val="00224342"/>
    <w:rsid w:val="002244B9"/>
    <w:rsid w:val="002245A0"/>
    <w:rsid w:val="00224E65"/>
    <w:rsid w:val="00224EC0"/>
    <w:rsid w:val="00225B7D"/>
    <w:rsid w:val="00227CA6"/>
    <w:rsid w:val="00230C91"/>
    <w:rsid w:val="00232948"/>
    <w:rsid w:val="0023431B"/>
    <w:rsid w:val="002351AA"/>
    <w:rsid w:val="00235DFD"/>
    <w:rsid w:val="00236DBF"/>
    <w:rsid w:val="002376C9"/>
    <w:rsid w:val="0024134C"/>
    <w:rsid w:val="00241BE3"/>
    <w:rsid w:val="0024206D"/>
    <w:rsid w:val="00243119"/>
    <w:rsid w:val="00244139"/>
    <w:rsid w:val="00244237"/>
    <w:rsid w:val="00244CAD"/>
    <w:rsid w:val="00245E91"/>
    <w:rsid w:val="002469E9"/>
    <w:rsid w:val="00246DE0"/>
    <w:rsid w:val="00247CE9"/>
    <w:rsid w:val="002508FB"/>
    <w:rsid w:val="002513EA"/>
    <w:rsid w:val="00251503"/>
    <w:rsid w:val="00251606"/>
    <w:rsid w:val="002519DE"/>
    <w:rsid w:val="00253004"/>
    <w:rsid w:val="0025317F"/>
    <w:rsid w:val="00253678"/>
    <w:rsid w:val="00254432"/>
    <w:rsid w:val="00254E72"/>
    <w:rsid w:val="00255589"/>
    <w:rsid w:val="002555F0"/>
    <w:rsid w:val="00255A0B"/>
    <w:rsid w:val="00255EDC"/>
    <w:rsid w:val="00256ECD"/>
    <w:rsid w:val="002578F0"/>
    <w:rsid w:val="00257F35"/>
    <w:rsid w:val="00260AFA"/>
    <w:rsid w:val="00260ED2"/>
    <w:rsid w:val="00261028"/>
    <w:rsid w:val="00261057"/>
    <w:rsid w:val="002621EB"/>
    <w:rsid w:val="00262826"/>
    <w:rsid w:val="002643BA"/>
    <w:rsid w:val="00264FF0"/>
    <w:rsid w:val="00265C29"/>
    <w:rsid w:val="00265DF5"/>
    <w:rsid w:val="00266494"/>
    <w:rsid w:val="00266B16"/>
    <w:rsid w:val="00266FA7"/>
    <w:rsid w:val="00270257"/>
    <w:rsid w:val="00271FE3"/>
    <w:rsid w:val="00273419"/>
    <w:rsid w:val="002748EF"/>
    <w:rsid w:val="00274A51"/>
    <w:rsid w:val="00274ACB"/>
    <w:rsid w:val="00274FC4"/>
    <w:rsid w:val="00275804"/>
    <w:rsid w:val="00275A3B"/>
    <w:rsid w:val="0027602D"/>
    <w:rsid w:val="0027663B"/>
    <w:rsid w:val="00276DF6"/>
    <w:rsid w:val="00280286"/>
    <w:rsid w:val="00280C75"/>
    <w:rsid w:val="00281A81"/>
    <w:rsid w:val="00281BD6"/>
    <w:rsid w:val="00283364"/>
    <w:rsid w:val="002841EB"/>
    <w:rsid w:val="00287317"/>
    <w:rsid w:val="002873C8"/>
    <w:rsid w:val="00290A00"/>
    <w:rsid w:val="00290D12"/>
    <w:rsid w:val="00291442"/>
    <w:rsid w:val="002914DD"/>
    <w:rsid w:val="00291D37"/>
    <w:rsid w:val="00292876"/>
    <w:rsid w:val="00292A46"/>
    <w:rsid w:val="00292DE9"/>
    <w:rsid w:val="00294448"/>
    <w:rsid w:val="002952EF"/>
    <w:rsid w:val="002959CA"/>
    <w:rsid w:val="00295C3B"/>
    <w:rsid w:val="00295F11"/>
    <w:rsid w:val="0029685F"/>
    <w:rsid w:val="002A07A1"/>
    <w:rsid w:val="002A0EBE"/>
    <w:rsid w:val="002A1B84"/>
    <w:rsid w:val="002A21EA"/>
    <w:rsid w:val="002A2E5F"/>
    <w:rsid w:val="002A350B"/>
    <w:rsid w:val="002A3D46"/>
    <w:rsid w:val="002A5151"/>
    <w:rsid w:val="002A61A1"/>
    <w:rsid w:val="002A6CF8"/>
    <w:rsid w:val="002A6FDD"/>
    <w:rsid w:val="002B0CBE"/>
    <w:rsid w:val="002B1508"/>
    <w:rsid w:val="002B285C"/>
    <w:rsid w:val="002B3181"/>
    <w:rsid w:val="002B5127"/>
    <w:rsid w:val="002B58AC"/>
    <w:rsid w:val="002B5A01"/>
    <w:rsid w:val="002B5F95"/>
    <w:rsid w:val="002B6396"/>
    <w:rsid w:val="002B72C6"/>
    <w:rsid w:val="002B7FCD"/>
    <w:rsid w:val="002C0775"/>
    <w:rsid w:val="002C0AEF"/>
    <w:rsid w:val="002C26BA"/>
    <w:rsid w:val="002C34AD"/>
    <w:rsid w:val="002C3E21"/>
    <w:rsid w:val="002C453B"/>
    <w:rsid w:val="002C4629"/>
    <w:rsid w:val="002C4C35"/>
    <w:rsid w:val="002C523D"/>
    <w:rsid w:val="002C5A1D"/>
    <w:rsid w:val="002C5A5D"/>
    <w:rsid w:val="002D01AE"/>
    <w:rsid w:val="002D067A"/>
    <w:rsid w:val="002D0C38"/>
    <w:rsid w:val="002D2107"/>
    <w:rsid w:val="002D2A27"/>
    <w:rsid w:val="002D3705"/>
    <w:rsid w:val="002D3A9A"/>
    <w:rsid w:val="002D4A12"/>
    <w:rsid w:val="002D594D"/>
    <w:rsid w:val="002D59C6"/>
    <w:rsid w:val="002D6376"/>
    <w:rsid w:val="002D6CE7"/>
    <w:rsid w:val="002D7193"/>
    <w:rsid w:val="002E034F"/>
    <w:rsid w:val="002E2C4D"/>
    <w:rsid w:val="002E3335"/>
    <w:rsid w:val="002E34F0"/>
    <w:rsid w:val="002E4866"/>
    <w:rsid w:val="002E5533"/>
    <w:rsid w:val="002E5905"/>
    <w:rsid w:val="002E659B"/>
    <w:rsid w:val="002E6E45"/>
    <w:rsid w:val="002F10D9"/>
    <w:rsid w:val="002F1836"/>
    <w:rsid w:val="002F60EF"/>
    <w:rsid w:val="002F677D"/>
    <w:rsid w:val="002F6922"/>
    <w:rsid w:val="002F746C"/>
    <w:rsid w:val="002F7B5E"/>
    <w:rsid w:val="003002ED"/>
    <w:rsid w:val="00300380"/>
    <w:rsid w:val="00301E1F"/>
    <w:rsid w:val="003026D4"/>
    <w:rsid w:val="003028B6"/>
    <w:rsid w:val="003038E6"/>
    <w:rsid w:val="00303CDC"/>
    <w:rsid w:val="0030400C"/>
    <w:rsid w:val="00304608"/>
    <w:rsid w:val="00304EE6"/>
    <w:rsid w:val="00305098"/>
    <w:rsid w:val="00305666"/>
    <w:rsid w:val="00306373"/>
    <w:rsid w:val="0030724C"/>
    <w:rsid w:val="00307D2F"/>
    <w:rsid w:val="0031060F"/>
    <w:rsid w:val="0031134F"/>
    <w:rsid w:val="003121F3"/>
    <w:rsid w:val="003128D2"/>
    <w:rsid w:val="00312CCA"/>
    <w:rsid w:val="00312CE2"/>
    <w:rsid w:val="003142AA"/>
    <w:rsid w:val="0031521C"/>
    <w:rsid w:val="00315755"/>
    <w:rsid w:val="00315B0C"/>
    <w:rsid w:val="003177A6"/>
    <w:rsid w:val="00317F93"/>
    <w:rsid w:val="00320A2D"/>
    <w:rsid w:val="00322738"/>
    <w:rsid w:val="00323581"/>
    <w:rsid w:val="00324B9D"/>
    <w:rsid w:val="00324C2F"/>
    <w:rsid w:val="00325041"/>
    <w:rsid w:val="0032598B"/>
    <w:rsid w:val="00325AEF"/>
    <w:rsid w:val="00325DB7"/>
    <w:rsid w:val="00326A99"/>
    <w:rsid w:val="00327764"/>
    <w:rsid w:val="0033105B"/>
    <w:rsid w:val="003321EB"/>
    <w:rsid w:val="00332D3E"/>
    <w:rsid w:val="0033331E"/>
    <w:rsid w:val="003348C4"/>
    <w:rsid w:val="003350B4"/>
    <w:rsid w:val="00335807"/>
    <w:rsid w:val="00335B7C"/>
    <w:rsid w:val="00336C18"/>
    <w:rsid w:val="00336CE4"/>
    <w:rsid w:val="00337232"/>
    <w:rsid w:val="00337B5A"/>
    <w:rsid w:val="00340650"/>
    <w:rsid w:val="00340A8D"/>
    <w:rsid w:val="00341C77"/>
    <w:rsid w:val="00341F88"/>
    <w:rsid w:val="003436C0"/>
    <w:rsid w:val="00343890"/>
    <w:rsid w:val="003446EC"/>
    <w:rsid w:val="00344AAF"/>
    <w:rsid w:val="00344BAA"/>
    <w:rsid w:val="00345934"/>
    <w:rsid w:val="00345DCA"/>
    <w:rsid w:val="00346A12"/>
    <w:rsid w:val="0034739C"/>
    <w:rsid w:val="0034743A"/>
    <w:rsid w:val="00351B89"/>
    <w:rsid w:val="00352AA9"/>
    <w:rsid w:val="00352B44"/>
    <w:rsid w:val="003544DB"/>
    <w:rsid w:val="003549FC"/>
    <w:rsid w:val="00354D96"/>
    <w:rsid w:val="003565D3"/>
    <w:rsid w:val="00356813"/>
    <w:rsid w:val="003569E5"/>
    <w:rsid w:val="00356EDD"/>
    <w:rsid w:val="00357FA0"/>
    <w:rsid w:val="00357FAA"/>
    <w:rsid w:val="00360A47"/>
    <w:rsid w:val="00360BF1"/>
    <w:rsid w:val="00360D76"/>
    <w:rsid w:val="0036106C"/>
    <w:rsid w:val="00362F2F"/>
    <w:rsid w:val="00363373"/>
    <w:rsid w:val="00363501"/>
    <w:rsid w:val="0036368D"/>
    <w:rsid w:val="00363EDC"/>
    <w:rsid w:val="0036439B"/>
    <w:rsid w:val="00364ED6"/>
    <w:rsid w:val="003658E9"/>
    <w:rsid w:val="003659DF"/>
    <w:rsid w:val="00366590"/>
    <w:rsid w:val="003665A2"/>
    <w:rsid w:val="00367361"/>
    <w:rsid w:val="0036797B"/>
    <w:rsid w:val="0037025D"/>
    <w:rsid w:val="00371027"/>
    <w:rsid w:val="0037115A"/>
    <w:rsid w:val="003722E9"/>
    <w:rsid w:val="00373847"/>
    <w:rsid w:val="003745ED"/>
    <w:rsid w:val="003751DE"/>
    <w:rsid w:val="00375AF0"/>
    <w:rsid w:val="003777BA"/>
    <w:rsid w:val="003778ED"/>
    <w:rsid w:val="003805EB"/>
    <w:rsid w:val="00380CC3"/>
    <w:rsid w:val="00380D4A"/>
    <w:rsid w:val="00380E6F"/>
    <w:rsid w:val="00381143"/>
    <w:rsid w:val="003816C1"/>
    <w:rsid w:val="00381EE7"/>
    <w:rsid w:val="0038201B"/>
    <w:rsid w:val="00383383"/>
    <w:rsid w:val="00384BD0"/>
    <w:rsid w:val="00384DB9"/>
    <w:rsid w:val="00384E6B"/>
    <w:rsid w:val="00385D80"/>
    <w:rsid w:val="003865AB"/>
    <w:rsid w:val="0038667D"/>
    <w:rsid w:val="00387FB8"/>
    <w:rsid w:val="003915DF"/>
    <w:rsid w:val="00391DF0"/>
    <w:rsid w:val="003920BC"/>
    <w:rsid w:val="003922EC"/>
    <w:rsid w:val="003939B6"/>
    <w:rsid w:val="00393DCF"/>
    <w:rsid w:val="00393E89"/>
    <w:rsid w:val="0039426B"/>
    <w:rsid w:val="00394324"/>
    <w:rsid w:val="00397460"/>
    <w:rsid w:val="00397EB0"/>
    <w:rsid w:val="003A04D4"/>
    <w:rsid w:val="003A05DC"/>
    <w:rsid w:val="003A0A91"/>
    <w:rsid w:val="003A0BEC"/>
    <w:rsid w:val="003A29B3"/>
    <w:rsid w:val="003A56E3"/>
    <w:rsid w:val="003A63B4"/>
    <w:rsid w:val="003A6612"/>
    <w:rsid w:val="003A680B"/>
    <w:rsid w:val="003A6ABA"/>
    <w:rsid w:val="003A7F46"/>
    <w:rsid w:val="003B1B30"/>
    <w:rsid w:val="003B1CA5"/>
    <w:rsid w:val="003B2EBE"/>
    <w:rsid w:val="003B300D"/>
    <w:rsid w:val="003B37AF"/>
    <w:rsid w:val="003B3AAF"/>
    <w:rsid w:val="003B456F"/>
    <w:rsid w:val="003B4799"/>
    <w:rsid w:val="003B48A1"/>
    <w:rsid w:val="003B5E4C"/>
    <w:rsid w:val="003B6315"/>
    <w:rsid w:val="003B6E69"/>
    <w:rsid w:val="003B79FB"/>
    <w:rsid w:val="003C05BE"/>
    <w:rsid w:val="003C0BE2"/>
    <w:rsid w:val="003C0EC1"/>
    <w:rsid w:val="003C0F7B"/>
    <w:rsid w:val="003C143F"/>
    <w:rsid w:val="003C1C93"/>
    <w:rsid w:val="003C239A"/>
    <w:rsid w:val="003C27C7"/>
    <w:rsid w:val="003C3530"/>
    <w:rsid w:val="003C4EB3"/>
    <w:rsid w:val="003C52F0"/>
    <w:rsid w:val="003C547B"/>
    <w:rsid w:val="003C5531"/>
    <w:rsid w:val="003D0E5A"/>
    <w:rsid w:val="003D104F"/>
    <w:rsid w:val="003D12AA"/>
    <w:rsid w:val="003D12BE"/>
    <w:rsid w:val="003D139A"/>
    <w:rsid w:val="003D1EC0"/>
    <w:rsid w:val="003D3469"/>
    <w:rsid w:val="003D3B89"/>
    <w:rsid w:val="003D4511"/>
    <w:rsid w:val="003D4F8C"/>
    <w:rsid w:val="003D7685"/>
    <w:rsid w:val="003D7EE7"/>
    <w:rsid w:val="003E1017"/>
    <w:rsid w:val="003E1148"/>
    <w:rsid w:val="003E1DB8"/>
    <w:rsid w:val="003E242B"/>
    <w:rsid w:val="003E2F3E"/>
    <w:rsid w:val="003E347B"/>
    <w:rsid w:val="003E3DF2"/>
    <w:rsid w:val="003E68A8"/>
    <w:rsid w:val="003E71A8"/>
    <w:rsid w:val="003E7342"/>
    <w:rsid w:val="003E7FD9"/>
    <w:rsid w:val="003F066B"/>
    <w:rsid w:val="003F0E9E"/>
    <w:rsid w:val="003F165D"/>
    <w:rsid w:val="003F1695"/>
    <w:rsid w:val="003F2194"/>
    <w:rsid w:val="003F21CA"/>
    <w:rsid w:val="003F39FC"/>
    <w:rsid w:val="003F57E6"/>
    <w:rsid w:val="003F5E9B"/>
    <w:rsid w:val="003F643B"/>
    <w:rsid w:val="003F674E"/>
    <w:rsid w:val="003F6D7B"/>
    <w:rsid w:val="003F7A4D"/>
    <w:rsid w:val="003F7A9A"/>
    <w:rsid w:val="00400A4D"/>
    <w:rsid w:val="00400E86"/>
    <w:rsid w:val="00401421"/>
    <w:rsid w:val="004017B5"/>
    <w:rsid w:val="00402ABC"/>
    <w:rsid w:val="004038B3"/>
    <w:rsid w:val="004045F2"/>
    <w:rsid w:val="00404AA6"/>
    <w:rsid w:val="00406248"/>
    <w:rsid w:val="00406AD6"/>
    <w:rsid w:val="00406C07"/>
    <w:rsid w:val="004074B3"/>
    <w:rsid w:val="004074E9"/>
    <w:rsid w:val="00407536"/>
    <w:rsid w:val="00407A58"/>
    <w:rsid w:val="004111B4"/>
    <w:rsid w:val="00411A2F"/>
    <w:rsid w:val="00411DA7"/>
    <w:rsid w:val="004120A2"/>
    <w:rsid w:val="00412E8D"/>
    <w:rsid w:val="0041376A"/>
    <w:rsid w:val="00414161"/>
    <w:rsid w:val="004158BE"/>
    <w:rsid w:val="00415CE9"/>
    <w:rsid w:val="0041660B"/>
    <w:rsid w:val="00417033"/>
    <w:rsid w:val="00417492"/>
    <w:rsid w:val="00417968"/>
    <w:rsid w:val="00417AAE"/>
    <w:rsid w:val="00417D9A"/>
    <w:rsid w:val="00417DC5"/>
    <w:rsid w:val="004203D0"/>
    <w:rsid w:val="004204EC"/>
    <w:rsid w:val="00420DA7"/>
    <w:rsid w:val="00421840"/>
    <w:rsid w:val="004233E2"/>
    <w:rsid w:val="004238FF"/>
    <w:rsid w:val="004244A6"/>
    <w:rsid w:val="00424933"/>
    <w:rsid w:val="004253B3"/>
    <w:rsid w:val="00425A10"/>
    <w:rsid w:val="004266E4"/>
    <w:rsid w:val="00426850"/>
    <w:rsid w:val="00427C47"/>
    <w:rsid w:val="004302DA"/>
    <w:rsid w:val="00430BB8"/>
    <w:rsid w:val="00430BC9"/>
    <w:rsid w:val="00430F0A"/>
    <w:rsid w:val="00431304"/>
    <w:rsid w:val="00431793"/>
    <w:rsid w:val="00432213"/>
    <w:rsid w:val="00432E1E"/>
    <w:rsid w:val="0043360B"/>
    <w:rsid w:val="00434E6E"/>
    <w:rsid w:val="00435662"/>
    <w:rsid w:val="0043579C"/>
    <w:rsid w:val="004365D2"/>
    <w:rsid w:val="004367F4"/>
    <w:rsid w:val="0043686F"/>
    <w:rsid w:val="0043701D"/>
    <w:rsid w:val="00437582"/>
    <w:rsid w:val="004406FC"/>
    <w:rsid w:val="00440DF3"/>
    <w:rsid w:val="00442023"/>
    <w:rsid w:val="004422EA"/>
    <w:rsid w:val="004426F1"/>
    <w:rsid w:val="00442DE9"/>
    <w:rsid w:val="004431AD"/>
    <w:rsid w:val="00444BA2"/>
    <w:rsid w:val="004457EB"/>
    <w:rsid w:val="0044647A"/>
    <w:rsid w:val="00446FD2"/>
    <w:rsid w:val="004472B5"/>
    <w:rsid w:val="00447557"/>
    <w:rsid w:val="004479AA"/>
    <w:rsid w:val="00447DA4"/>
    <w:rsid w:val="004500CB"/>
    <w:rsid w:val="00451203"/>
    <w:rsid w:val="00451728"/>
    <w:rsid w:val="00451D01"/>
    <w:rsid w:val="00451E2C"/>
    <w:rsid w:val="00452284"/>
    <w:rsid w:val="004522AC"/>
    <w:rsid w:val="0045257B"/>
    <w:rsid w:val="00452A5D"/>
    <w:rsid w:val="00453116"/>
    <w:rsid w:val="00453DCE"/>
    <w:rsid w:val="004540C7"/>
    <w:rsid w:val="0045483B"/>
    <w:rsid w:val="0045551D"/>
    <w:rsid w:val="004565F7"/>
    <w:rsid w:val="004568A2"/>
    <w:rsid w:val="00460EE1"/>
    <w:rsid w:val="0046278A"/>
    <w:rsid w:val="004633C5"/>
    <w:rsid w:val="00463760"/>
    <w:rsid w:val="004639B6"/>
    <w:rsid w:val="00463CFF"/>
    <w:rsid w:val="00463FBC"/>
    <w:rsid w:val="0046429D"/>
    <w:rsid w:val="0046459A"/>
    <w:rsid w:val="00464EF1"/>
    <w:rsid w:val="00465614"/>
    <w:rsid w:val="00465B7F"/>
    <w:rsid w:val="00465C70"/>
    <w:rsid w:val="0046700A"/>
    <w:rsid w:val="004675CD"/>
    <w:rsid w:val="004707E5"/>
    <w:rsid w:val="00471439"/>
    <w:rsid w:val="00471D48"/>
    <w:rsid w:val="00472665"/>
    <w:rsid w:val="004728BC"/>
    <w:rsid w:val="004739E1"/>
    <w:rsid w:val="00473CE6"/>
    <w:rsid w:val="004740AE"/>
    <w:rsid w:val="004741AA"/>
    <w:rsid w:val="00475381"/>
    <w:rsid w:val="004755F8"/>
    <w:rsid w:val="00477095"/>
    <w:rsid w:val="0047745F"/>
    <w:rsid w:val="0047765E"/>
    <w:rsid w:val="00481336"/>
    <w:rsid w:val="004823FB"/>
    <w:rsid w:val="00482BD3"/>
    <w:rsid w:val="00482F38"/>
    <w:rsid w:val="004835D6"/>
    <w:rsid w:val="00484275"/>
    <w:rsid w:val="004846B3"/>
    <w:rsid w:val="00484D8A"/>
    <w:rsid w:val="00485864"/>
    <w:rsid w:val="00485A33"/>
    <w:rsid w:val="004867F7"/>
    <w:rsid w:val="00486D68"/>
    <w:rsid w:val="00487632"/>
    <w:rsid w:val="004879B0"/>
    <w:rsid w:val="0049028B"/>
    <w:rsid w:val="00490D90"/>
    <w:rsid w:val="00491AB4"/>
    <w:rsid w:val="004927EC"/>
    <w:rsid w:val="00492A7C"/>
    <w:rsid w:val="00492B36"/>
    <w:rsid w:val="00492DAE"/>
    <w:rsid w:val="004932A5"/>
    <w:rsid w:val="004932D7"/>
    <w:rsid w:val="00493DD0"/>
    <w:rsid w:val="00494BEC"/>
    <w:rsid w:val="004951E6"/>
    <w:rsid w:val="0049658E"/>
    <w:rsid w:val="004965BC"/>
    <w:rsid w:val="00496A0B"/>
    <w:rsid w:val="00497DA6"/>
    <w:rsid w:val="00497E15"/>
    <w:rsid w:val="004A0B57"/>
    <w:rsid w:val="004A1052"/>
    <w:rsid w:val="004A12FA"/>
    <w:rsid w:val="004A1C4A"/>
    <w:rsid w:val="004A3205"/>
    <w:rsid w:val="004A3440"/>
    <w:rsid w:val="004A3CE0"/>
    <w:rsid w:val="004A3EBE"/>
    <w:rsid w:val="004A4058"/>
    <w:rsid w:val="004A418F"/>
    <w:rsid w:val="004A419D"/>
    <w:rsid w:val="004A4C46"/>
    <w:rsid w:val="004A4C98"/>
    <w:rsid w:val="004A5611"/>
    <w:rsid w:val="004A6D66"/>
    <w:rsid w:val="004A7681"/>
    <w:rsid w:val="004A76FE"/>
    <w:rsid w:val="004A7720"/>
    <w:rsid w:val="004A7D0D"/>
    <w:rsid w:val="004B0103"/>
    <w:rsid w:val="004B1C54"/>
    <w:rsid w:val="004B1EA9"/>
    <w:rsid w:val="004B279C"/>
    <w:rsid w:val="004B2DC1"/>
    <w:rsid w:val="004B3293"/>
    <w:rsid w:val="004B382B"/>
    <w:rsid w:val="004B39DE"/>
    <w:rsid w:val="004B49BE"/>
    <w:rsid w:val="004B4B25"/>
    <w:rsid w:val="004B5109"/>
    <w:rsid w:val="004B6026"/>
    <w:rsid w:val="004C15DE"/>
    <w:rsid w:val="004C17BD"/>
    <w:rsid w:val="004C1E8D"/>
    <w:rsid w:val="004C3366"/>
    <w:rsid w:val="004C34C9"/>
    <w:rsid w:val="004C3841"/>
    <w:rsid w:val="004C3C01"/>
    <w:rsid w:val="004C3C35"/>
    <w:rsid w:val="004C46BA"/>
    <w:rsid w:val="004C52E4"/>
    <w:rsid w:val="004C5490"/>
    <w:rsid w:val="004C658E"/>
    <w:rsid w:val="004C6937"/>
    <w:rsid w:val="004C6D96"/>
    <w:rsid w:val="004C78E2"/>
    <w:rsid w:val="004D07D3"/>
    <w:rsid w:val="004D115D"/>
    <w:rsid w:val="004D17FB"/>
    <w:rsid w:val="004D1AE2"/>
    <w:rsid w:val="004D1B65"/>
    <w:rsid w:val="004D2E5D"/>
    <w:rsid w:val="004D33DA"/>
    <w:rsid w:val="004D3CFD"/>
    <w:rsid w:val="004D3E15"/>
    <w:rsid w:val="004D4866"/>
    <w:rsid w:val="004D5B08"/>
    <w:rsid w:val="004D5B0A"/>
    <w:rsid w:val="004D6A82"/>
    <w:rsid w:val="004D6E5B"/>
    <w:rsid w:val="004D7045"/>
    <w:rsid w:val="004D7228"/>
    <w:rsid w:val="004D7E38"/>
    <w:rsid w:val="004D7EFC"/>
    <w:rsid w:val="004E0A15"/>
    <w:rsid w:val="004E2161"/>
    <w:rsid w:val="004E2D91"/>
    <w:rsid w:val="004E436B"/>
    <w:rsid w:val="004E45BD"/>
    <w:rsid w:val="004E4868"/>
    <w:rsid w:val="004E5245"/>
    <w:rsid w:val="004E601D"/>
    <w:rsid w:val="004E60A8"/>
    <w:rsid w:val="004E6460"/>
    <w:rsid w:val="004E6715"/>
    <w:rsid w:val="004E68FD"/>
    <w:rsid w:val="004E7712"/>
    <w:rsid w:val="004F0DF3"/>
    <w:rsid w:val="004F1213"/>
    <w:rsid w:val="004F17D5"/>
    <w:rsid w:val="004F3A11"/>
    <w:rsid w:val="004F565F"/>
    <w:rsid w:val="004F6626"/>
    <w:rsid w:val="004F7118"/>
    <w:rsid w:val="00500CC5"/>
    <w:rsid w:val="00500F60"/>
    <w:rsid w:val="00501DDA"/>
    <w:rsid w:val="00502924"/>
    <w:rsid w:val="00506A4E"/>
    <w:rsid w:val="00506A76"/>
    <w:rsid w:val="00506C67"/>
    <w:rsid w:val="00507DE0"/>
    <w:rsid w:val="0051033B"/>
    <w:rsid w:val="00510D66"/>
    <w:rsid w:val="00511135"/>
    <w:rsid w:val="00511D7C"/>
    <w:rsid w:val="00511EDC"/>
    <w:rsid w:val="005145F1"/>
    <w:rsid w:val="00515682"/>
    <w:rsid w:val="00515B25"/>
    <w:rsid w:val="00515CC3"/>
    <w:rsid w:val="00515E90"/>
    <w:rsid w:val="00515EB0"/>
    <w:rsid w:val="0051624B"/>
    <w:rsid w:val="0051669A"/>
    <w:rsid w:val="0051695A"/>
    <w:rsid w:val="005174B0"/>
    <w:rsid w:val="00517945"/>
    <w:rsid w:val="00517D64"/>
    <w:rsid w:val="00517E00"/>
    <w:rsid w:val="00520339"/>
    <w:rsid w:val="00520B8E"/>
    <w:rsid w:val="00521094"/>
    <w:rsid w:val="00521C1A"/>
    <w:rsid w:val="00522381"/>
    <w:rsid w:val="00522EAF"/>
    <w:rsid w:val="005257C5"/>
    <w:rsid w:val="00525921"/>
    <w:rsid w:val="00527248"/>
    <w:rsid w:val="00530E14"/>
    <w:rsid w:val="00531968"/>
    <w:rsid w:val="00532161"/>
    <w:rsid w:val="00533509"/>
    <w:rsid w:val="00533A45"/>
    <w:rsid w:val="00533DC5"/>
    <w:rsid w:val="00534DED"/>
    <w:rsid w:val="00534EEB"/>
    <w:rsid w:val="00536DEC"/>
    <w:rsid w:val="00536E02"/>
    <w:rsid w:val="00536F2B"/>
    <w:rsid w:val="005371B1"/>
    <w:rsid w:val="00543167"/>
    <w:rsid w:val="0054386B"/>
    <w:rsid w:val="00544526"/>
    <w:rsid w:val="00547087"/>
    <w:rsid w:val="00547807"/>
    <w:rsid w:val="00547DCA"/>
    <w:rsid w:val="005503A1"/>
    <w:rsid w:val="005505C5"/>
    <w:rsid w:val="00550A35"/>
    <w:rsid w:val="00550AA4"/>
    <w:rsid w:val="00550FF4"/>
    <w:rsid w:val="005512C8"/>
    <w:rsid w:val="005525AB"/>
    <w:rsid w:val="00553BFC"/>
    <w:rsid w:val="00553F68"/>
    <w:rsid w:val="005547F7"/>
    <w:rsid w:val="00554FCF"/>
    <w:rsid w:val="00555756"/>
    <w:rsid w:val="0055575E"/>
    <w:rsid w:val="00555AFA"/>
    <w:rsid w:val="00555C70"/>
    <w:rsid w:val="00556637"/>
    <w:rsid w:val="005566AD"/>
    <w:rsid w:val="00557713"/>
    <w:rsid w:val="005577BC"/>
    <w:rsid w:val="005600E2"/>
    <w:rsid w:val="00560686"/>
    <w:rsid w:val="0056090E"/>
    <w:rsid w:val="00561199"/>
    <w:rsid w:val="00561AF5"/>
    <w:rsid w:val="005624F3"/>
    <w:rsid w:val="00562880"/>
    <w:rsid w:val="00562D71"/>
    <w:rsid w:val="00563AA3"/>
    <w:rsid w:val="00564A1D"/>
    <w:rsid w:val="00564FE9"/>
    <w:rsid w:val="005652B3"/>
    <w:rsid w:val="00565A8F"/>
    <w:rsid w:val="005665C0"/>
    <w:rsid w:val="00566B73"/>
    <w:rsid w:val="005671C5"/>
    <w:rsid w:val="00567B5D"/>
    <w:rsid w:val="005704FD"/>
    <w:rsid w:val="005716A8"/>
    <w:rsid w:val="005717F7"/>
    <w:rsid w:val="00571C00"/>
    <w:rsid w:val="00571C99"/>
    <w:rsid w:val="00571F7A"/>
    <w:rsid w:val="0057380F"/>
    <w:rsid w:val="00574A9A"/>
    <w:rsid w:val="0057610E"/>
    <w:rsid w:val="005762DD"/>
    <w:rsid w:val="00576A41"/>
    <w:rsid w:val="00577369"/>
    <w:rsid w:val="00580782"/>
    <w:rsid w:val="00581042"/>
    <w:rsid w:val="005814EE"/>
    <w:rsid w:val="00581AD3"/>
    <w:rsid w:val="005826B5"/>
    <w:rsid w:val="00582B6F"/>
    <w:rsid w:val="00582EE4"/>
    <w:rsid w:val="00583005"/>
    <w:rsid w:val="0058358B"/>
    <w:rsid w:val="00583ECF"/>
    <w:rsid w:val="00584FE2"/>
    <w:rsid w:val="00585887"/>
    <w:rsid w:val="00585A1D"/>
    <w:rsid w:val="00586022"/>
    <w:rsid w:val="005864C3"/>
    <w:rsid w:val="00586CD6"/>
    <w:rsid w:val="0058738E"/>
    <w:rsid w:val="00587453"/>
    <w:rsid w:val="00587506"/>
    <w:rsid w:val="005876EE"/>
    <w:rsid w:val="005878D3"/>
    <w:rsid w:val="005902FD"/>
    <w:rsid w:val="00590938"/>
    <w:rsid w:val="00591CD4"/>
    <w:rsid w:val="00592417"/>
    <w:rsid w:val="00592F45"/>
    <w:rsid w:val="005934ED"/>
    <w:rsid w:val="00593566"/>
    <w:rsid w:val="00593FDF"/>
    <w:rsid w:val="00594742"/>
    <w:rsid w:val="005954F7"/>
    <w:rsid w:val="005957A1"/>
    <w:rsid w:val="00596866"/>
    <w:rsid w:val="005975C5"/>
    <w:rsid w:val="005A02EA"/>
    <w:rsid w:val="005A05D4"/>
    <w:rsid w:val="005A071E"/>
    <w:rsid w:val="005A1205"/>
    <w:rsid w:val="005A1357"/>
    <w:rsid w:val="005A1730"/>
    <w:rsid w:val="005A1DF3"/>
    <w:rsid w:val="005A3DC1"/>
    <w:rsid w:val="005A48DA"/>
    <w:rsid w:val="005A4A48"/>
    <w:rsid w:val="005A6385"/>
    <w:rsid w:val="005A638F"/>
    <w:rsid w:val="005A650C"/>
    <w:rsid w:val="005A6A06"/>
    <w:rsid w:val="005A70E6"/>
    <w:rsid w:val="005A7959"/>
    <w:rsid w:val="005A799D"/>
    <w:rsid w:val="005B202E"/>
    <w:rsid w:val="005B3352"/>
    <w:rsid w:val="005B33C1"/>
    <w:rsid w:val="005B34F2"/>
    <w:rsid w:val="005B39DF"/>
    <w:rsid w:val="005B46A4"/>
    <w:rsid w:val="005B4D64"/>
    <w:rsid w:val="005B4FB5"/>
    <w:rsid w:val="005B5F1F"/>
    <w:rsid w:val="005B5FB3"/>
    <w:rsid w:val="005B6AB5"/>
    <w:rsid w:val="005B70F0"/>
    <w:rsid w:val="005B7401"/>
    <w:rsid w:val="005B7D51"/>
    <w:rsid w:val="005C0800"/>
    <w:rsid w:val="005C0A84"/>
    <w:rsid w:val="005C13FE"/>
    <w:rsid w:val="005C177D"/>
    <w:rsid w:val="005C2544"/>
    <w:rsid w:val="005C2D67"/>
    <w:rsid w:val="005C42CC"/>
    <w:rsid w:val="005C4C4D"/>
    <w:rsid w:val="005C4D96"/>
    <w:rsid w:val="005C5F3A"/>
    <w:rsid w:val="005C68F4"/>
    <w:rsid w:val="005C6986"/>
    <w:rsid w:val="005C70A6"/>
    <w:rsid w:val="005C7457"/>
    <w:rsid w:val="005D04BB"/>
    <w:rsid w:val="005D1359"/>
    <w:rsid w:val="005D163E"/>
    <w:rsid w:val="005D3D77"/>
    <w:rsid w:val="005D4099"/>
    <w:rsid w:val="005D4265"/>
    <w:rsid w:val="005D4424"/>
    <w:rsid w:val="005D49BC"/>
    <w:rsid w:val="005D64F3"/>
    <w:rsid w:val="005D7183"/>
    <w:rsid w:val="005D72E7"/>
    <w:rsid w:val="005E05BC"/>
    <w:rsid w:val="005E0F6D"/>
    <w:rsid w:val="005E14BC"/>
    <w:rsid w:val="005E14DE"/>
    <w:rsid w:val="005E2087"/>
    <w:rsid w:val="005E302E"/>
    <w:rsid w:val="005E372A"/>
    <w:rsid w:val="005E3B9E"/>
    <w:rsid w:val="005E41BC"/>
    <w:rsid w:val="005E4FD2"/>
    <w:rsid w:val="005E60D4"/>
    <w:rsid w:val="005E6421"/>
    <w:rsid w:val="005E66E7"/>
    <w:rsid w:val="005E694C"/>
    <w:rsid w:val="005E705D"/>
    <w:rsid w:val="005E77B3"/>
    <w:rsid w:val="005E7CDF"/>
    <w:rsid w:val="005F0872"/>
    <w:rsid w:val="005F0D4B"/>
    <w:rsid w:val="005F20CB"/>
    <w:rsid w:val="005F2515"/>
    <w:rsid w:val="005F326A"/>
    <w:rsid w:val="005F43E9"/>
    <w:rsid w:val="005F4449"/>
    <w:rsid w:val="005F47E7"/>
    <w:rsid w:val="005F55A8"/>
    <w:rsid w:val="005F55BD"/>
    <w:rsid w:val="005F62DF"/>
    <w:rsid w:val="005F6908"/>
    <w:rsid w:val="005F6BF4"/>
    <w:rsid w:val="005F6C46"/>
    <w:rsid w:val="005F7740"/>
    <w:rsid w:val="005F7A5E"/>
    <w:rsid w:val="005F7B99"/>
    <w:rsid w:val="005F7BB7"/>
    <w:rsid w:val="005F7EEE"/>
    <w:rsid w:val="00600252"/>
    <w:rsid w:val="00600323"/>
    <w:rsid w:val="006010ED"/>
    <w:rsid w:val="00603537"/>
    <w:rsid w:val="00604274"/>
    <w:rsid w:val="0060467C"/>
    <w:rsid w:val="00605216"/>
    <w:rsid w:val="00605E09"/>
    <w:rsid w:val="00606119"/>
    <w:rsid w:val="00606341"/>
    <w:rsid w:val="00606915"/>
    <w:rsid w:val="00607B5E"/>
    <w:rsid w:val="00610005"/>
    <w:rsid w:val="006104CC"/>
    <w:rsid w:val="006118D4"/>
    <w:rsid w:val="006124F8"/>
    <w:rsid w:val="0061270C"/>
    <w:rsid w:val="00612D5A"/>
    <w:rsid w:val="00614AB2"/>
    <w:rsid w:val="0061566D"/>
    <w:rsid w:val="00615901"/>
    <w:rsid w:val="00615C2C"/>
    <w:rsid w:val="006164BD"/>
    <w:rsid w:val="006165FF"/>
    <w:rsid w:val="006167A9"/>
    <w:rsid w:val="006174A8"/>
    <w:rsid w:val="006175B3"/>
    <w:rsid w:val="006209DB"/>
    <w:rsid w:val="00620B3A"/>
    <w:rsid w:val="00620E6C"/>
    <w:rsid w:val="00621B94"/>
    <w:rsid w:val="0062218E"/>
    <w:rsid w:val="006225D2"/>
    <w:rsid w:val="00622776"/>
    <w:rsid w:val="006227A0"/>
    <w:rsid w:val="00623718"/>
    <w:rsid w:val="00623890"/>
    <w:rsid w:val="00624090"/>
    <w:rsid w:val="00624489"/>
    <w:rsid w:val="006250A6"/>
    <w:rsid w:val="00625413"/>
    <w:rsid w:val="00625AD8"/>
    <w:rsid w:val="006276C1"/>
    <w:rsid w:val="00630EF6"/>
    <w:rsid w:val="006312AC"/>
    <w:rsid w:val="00631723"/>
    <w:rsid w:val="00633AE0"/>
    <w:rsid w:val="00634509"/>
    <w:rsid w:val="00635D78"/>
    <w:rsid w:val="00635DE7"/>
    <w:rsid w:val="006365DB"/>
    <w:rsid w:val="00636915"/>
    <w:rsid w:val="00636DA0"/>
    <w:rsid w:val="006379D3"/>
    <w:rsid w:val="00641EC4"/>
    <w:rsid w:val="00642000"/>
    <w:rsid w:val="006420A2"/>
    <w:rsid w:val="00642877"/>
    <w:rsid w:val="00642FF2"/>
    <w:rsid w:val="0064479F"/>
    <w:rsid w:val="00644A76"/>
    <w:rsid w:val="006457D4"/>
    <w:rsid w:val="00646353"/>
    <w:rsid w:val="00646512"/>
    <w:rsid w:val="00646518"/>
    <w:rsid w:val="0064674F"/>
    <w:rsid w:val="00646EEB"/>
    <w:rsid w:val="00647A27"/>
    <w:rsid w:val="00650ABE"/>
    <w:rsid w:val="00651AE0"/>
    <w:rsid w:val="006526D8"/>
    <w:rsid w:val="006527AD"/>
    <w:rsid w:val="0065300E"/>
    <w:rsid w:val="006546D2"/>
    <w:rsid w:val="006551F3"/>
    <w:rsid w:val="00655688"/>
    <w:rsid w:val="00655B72"/>
    <w:rsid w:val="0066073A"/>
    <w:rsid w:val="00660D55"/>
    <w:rsid w:val="00662632"/>
    <w:rsid w:val="00663894"/>
    <w:rsid w:val="00663DEC"/>
    <w:rsid w:val="00663FD8"/>
    <w:rsid w:val="006641B6"/>
    <w:rsid w:val="0066449A"/>
    <w:rsid w:val="0066498C"/>
    <w:rsid w:val="00665F4F"/>
    <w:rsid w:val="00665FF3"/>
    <w:rsid w:val="00667D1F"/>
    <w:rsid w:val="00667ECE"/>
    <w:rsid w:val="00670644"/>
    <w:rsid w:val="00670DA8"/>
    <w:rsid w:val="0067237C"/>
    <w:rsid w:val="006731A6"/>
    <w:rsid w:val="00673435"/>
    <w:rsid w:val="00673CF6"/>
    <w:rsid w:val="00674601"/>
    <w:rsid w:val="00674746"/>
    <w:rsid w:val="00674C42"/>
    <w:rsid w:val="00674C76"/>
    <w:rsid w:val="00675740"/>
    <w:rsid w:val="00677434"/>
    <w:rsid w:val="0068059F"/>
    <w:rsid w:val="00680C38"/>
    <w:rsid w:val="00680CFF"/>
    <w:rsid w:val="00680FC6"/>
    <w:rsid w:val="00681156"/>
    <w:rsid w:val="00681491"/>
    <w:rsid w:val="006817DE"/>
    <w:rsid w:val="00681E4A"/>
    <w:rsid w:val="0068219C"/>
    <w:rsid w:val="00682329"/>
    <w:rsid w:val="0068451B"/>
    <w:rsid w:val="0068565C"/>
    <w:rsid w:val="00685972"/>
    <w:rsid w:val="00686231"/>
    <w:rsid w:val="00687A39"/>
    <w:rsid w:val="00690AD8"/>
    <w:rsid w:val="00690E98"/>
    <w:rsid w:val="006913BB"/>
    <w:rsid w:val="00691434"/>
    <w:rsid w:val="00691511"/>
    <w:rsid w:val="00691653"/>
    <w:rsid w:val="006923D9"/>
    <w:rsid w:val="00692934"/>
    <w:rsid w:val="006940B7"/>
    <w:rsid w:val="006942DC"/>
    <w:rsid w:val="0069496F"/>
    <w:rsid w:val="00695E82"/>
    <w:rsid w:val="006961B2"/>
    <w:rsid w:val="00696228"/>
    <w:rsid w:val="006A0AE4"/>
    <w:rsid w:val="006A0D7B"/>
    <w:rsid w:val="006A1965"/>
    <w:rsid w:val="006A2270"/>
    <w:rsid w:val="006A2B87"/>
    <w:rsid w:val="006A2CC4"/>
    <w:rsid w:val="006A2CC9"/>
    <w:rsid w:val="006A2CCC"/>
    <w:rsid w:val="006A2CF9"/>
    <w:rsid w:val="006A2E16"/>
    <w:rsid w:val="006A3C9F"/>
    <w:rsid w:val="006A46F1"/>
    <w:rsid w:val="006A5598"/>
    <w:rsid w:val="006A6789"/>
    <w:rsid w:val="006A7253"/>
    <w:rsid w:val="006A75C8"/>
    <w:rsid w:val="006B0326"/>
    <w:rsid w:val="006B0488"/>
    <w:rsid w:val="006B1BE6"/>
    <w:rsid w:val="006B1D43"/>
    <w:rsid w:val="006B2602"/>
    <w:rsid w:val="006B3C36"/>
    <w:rsid w:val="006B5790"/>
    <w:rsid w:val="006B57F2"/>
    <w:rsid w:val="006B6687"/>
    <w:rsid w:val="006B668C"/>
    <w:rsid w:val="006B6BE0"/>
    <w:rsid w:val="006B7561"/>
    <w:rsid w:val="006B77CD"/>
    <w:rsid w:val="006C0061"/>
    <w:rsid w:val="006C0C43"/>
    <w:rsid w:val="006C1848"/>
    <w:rsid w:val="006C3CEB"/>
    <w:rsid w:val="006C423A"/>
    <w:rsid w:val="006C5EF9"/>
    <w:rsid w:val="006C6C42"/>
    <w:rsid w:val="006C6CFE"/>
    <w:rsid w:val="006C78CA"/>
    <w:rsid w:val="006C7C1C"/>
    <w:rsid w:val="006D1915"/>
    <w:rsid w:val="006D1FE6"/>
    <w:rsid w:val="006D200B"/>
    <w:rsid w:val="006D2380"/>
    <w:rsid w:val="006D2857"/>
    <w:rsid w:val="006D33C2"/>
    <w:rsid w:val="006D3563"/>
    <w:rsid w:val="006D63AF"/>
    <w:rsid w:val="006D6836"/>
    <w:rsid w:val="006D6884"/>
    <w:rsid w:val="006D7AA9"/>
    <w:rsid w:val="006E00AA"/>
    <w:rsid w:val="006E07F1"/>
    <w:rsid w:val="006E0923"/>
    <w:rsid w:val="006E09CF"/>
    <w:rsid w:val="006E0FD8"/>
    <w:rsid w:val="006E23AA"/>
    <w:rsid w:val="006E24E3"/>
    <w:rsid w:val="006E2652"/>
    <w:rsid w:val="006E2990"/>
    <w:rsid w:val="006E2CE2"/>
    <w:rsid w:val="006E3663"/>
    <w:rsid w:val="006E4378"/>
    <w:rsid w:val="006E4E8E"/>
    <w:rsid w:val="006E4FB5"/>
    <w:rsid w:val="006E577A"/>
    <w:rsid w:val="006E590B"/>
    <w:rsid w:val="006E68EF"/>
    <w:rsid w:val="006E6DFA"/>
    <w:rsid w:val="006E7C7C"/>
    <w:rsid w:val="006F0109"/>
    <w:rsid w:val="006F19F3"/>
    <w:rsid w:val="006F1BBD"/>
    <w:rsid w:val="006F1C7B"/>
    <w:rsid w:val="006F248F"/>
    <w:rsid w:val="006F263A"/>
    <w:rsid w:val="006F2880"/>
    <w:rsid w:val="006F4355"/>
    <w:rsid w:val="006F5546"/>
    <w:rsid w:val="006F5ADE"/>
    <w:rsid w:val="006F68DC"/>
    <w:rsid w:val="006F6D77"/>
    <w:rsid w:val="006F6F17"/>
    <w:rsid w:val="006F7034"/>
    <w:rsid w:val="006F7395"/>
    <w:rsid w:val="006F74B3"/>
    <w:rsid w:val="006F7A77"/>
    <w:rsid w:val="007000C1"/>
    <w:rsid w:val="00701A4F"/>
    <w:rsid w:val="00701B26"/>
    <w:rsid w:val="00701EC3"/>
    <w:rsid w:val="007025EA"/>
    <w:rsid w:val="007026D1"/>
    <w:rsid w:val="00703B69"/>
    <w:rsid w:val="007040FE"/>
    <w:rsid w:val="00704291"/>
    <w:rsid w:val="00704F85"/>
    <w:rsid w:val="00705668"/>
    <w:rsid w:val="007057D0"/>
    <w:rsid w:val="007072A5"/>
    <w:rsid w:val="00711936"/>
    <w:rsid w:val="007119A9"/>
    <w:rsid w:val="00711AA1"/>
    <w:rsid w:val="00713227"/>
    <w:rsid w:val="0071356D"/>
    <w:rsid w:val="00713599"/>
    <w:rsid w:val="007135A8"/>
    <w:rsid w:val="007142F1"/>
    <w:rsid w:val="007144F2"/>
    <w:rsid w:val="00714C4C"/>
    <w:rsid w:val="00716943"/>
    <w:rsid w:val="0072001B"/>
    <w:rsid w:val="00720831"/>
    <w:rsid w:val="007208C9"/>
    <w:rsid w:val="00721218"/>
    <w:rsid w:val="00721A93"/>
    <w:rsid w:val="0072202A"/>
    <w:rsid w:val="0072288F"/>
    <w:rsid w:val="00722A1A"/>
    <w:rsid w:val="00722D96"/>
    <w:rsid w:val="00723034"/>
    <w:rsid w:val="007237CF"/>
    <w:rsid w:val="0072552E"/>
    <w:rsid w:val="00732A3F"/>
    <w:rsid w:val="007338E8"/>
    <w:rsid w:val="00733B58"/>
    <w:rsid w:val="00733D00"/>
    <w:rsid w:val="00733E73"/>
    <w:rsid w:val="00734837"/>
    <w:rsid w:val="00734E73"/>
    <w:rsid w:val="00735377"/>
    <w:rsid w:val="0073575E"/>
    <w:rsid w:val="0073597F"/>
    <w:rsid w:val="00737565"/>
    <w:rsid w:val="0074009E"/>
    <w:rsid w:val="00741B87"/>
    <w:rsid w:val="00741EB3"/>
    <w:rsid w:val="007447B4"/>
    <w:rsid w:val="007454EA"/>
    <w:rsid w:val="00745D16"/>
    <w:rsid w:val="0074605D"/>
    <w:rsid w:val="00747CED"/>
    <w:rsid w:val="00747D1F"/>
    <w:rsid w:val="00751A32"/>
    <w:rsid w:val="00751EF9"/>
    <w:rsid w:val="007525DC"/>
    <w:rsid w:val="007532BC"/>
    <w:rsid w:val="007545BF"/>
    <w:rsid w:val="007545EB"/>
    <w:rsid w:val="00754B1E"/>
    <w:rsid w:val="0075503E"/>
    <w:rsid w:val="00755256"/>
    <w:rsid w:val="0075531B"/>
    <w:rsid w:val="00755DF9"/>
    <w:rsid w:val="00755F6D"/>
    <w:rsid w:val="00756860"/>
    <w:rsid w:val="00756AF9"/>
    <w:rsid w:val="00757039"/>
    <w:rsid w:val="00757078"/>
    <w:rsid w:val="00757704"/>
    <w:rsid w:val="00760E9D"/>
    <w:rsid w:val="0076189C"/>
    <w:rsid w:val="00762383"/>
    <w:rsid w:val="007623AF"/>
    <w:rsid w:val="0076284E"/>
    <w:rsid w:val="00763DC8"/>
    <w:rsid w:val="00764EE2"/>
    <w:rsid w:val="00765556"/>
    <w:rsid w:val="00765AB1"/>
    <w:rsid w:val="00765B34"/>
    <w:rsid w:val="007665EC"/>
    <w:rsid w:val="007675AA"/>
    <w:rsid w:val="00767E8F"/>
    <w:rsid w:val="00767FD7"/>
    <w:rsid w:val="00771231"/>
    <w:rsid w:val="007714F9"/>
    <w:rsid w:val="00772A25"/>
    <w:rsid w:val="00772C90"/>
    <w:rsid w:val="007737EE"/>
    <w:rsid w:val="0077422B"/>
    <w:rsid w:val="007743C3"/>
    <w:rsid w:val="00774F74"/>
    <w:rsid w:val="00776325"/>
    <w:rsid w:val="007767EB"/>
    <w:rsid w:val="00777CDA"/>
    <w:rsid w:val="00777F5B"/>
    <w:rsid w:val="00780723"/>
    <w:rsid w:val="007809BF"/>
    <w:rsid w:val="00782186"/>
    <w:rsid w:val="007829FB"/>
    <w:rsid w:val="007833A8"/>
    <w:rsid w:val="00784535"/>
    <w:rsid w:val="00784EBF"/>
    <w:rsid w:val="00785643"/>
    <w:rsid w:val="00785898"/>
    <w:rsid w:val="007871D8"/>
    <w:rsid w:val="007904DE"/>
    <w:rsid w:val="00790E4C"/>
    <w:rsid w:val="007913EE"/>
    <w:rsid w:val="007920CF"/>
    <w:rsid w:val="00792486"/>
    <w:rsid w:val="00793676"/>
    <w:rsid w:val="0079466C"/>
    <w:rsid w:val="007959BD"/>
    <w:rsid w:val="00795B3F"/>
    <w:rsid w:val="007966EE"/>
    <w:rsid w:val="00797D3B"/>
    <w:rsid w:val="00797D91"/>
    <w:rsid w:val="007A006D"/>
    <w:rsid w:val="007A017F"/>
    <w:rsid w:val="007A05AF"/>
    <w:rsid w:val="007A12E0"/>
    <w:rsid w:val="007A24E5"/>
    <w:rsid w:val="007A2B1A"/>
    <w:rsid w:val="007A30B8"/>
    <w:rsid w:val="007A3F74"/>
    <w:rsid w:val="007A4E22"/>
    <w:rsid w:val="007A6C73"/>
    <w:rsid w:val="007A734E"/>
    <w:rsid w:val="007A7BF1"/>
    <w:rsid w:val="007B01C7"/>
    <w:rsid w:val="007B25AC"/>
    <w:rsid w:val="007B2F7C"/>
    <w:rsid w:val="007B3557"/>
    <w:rsid w:val="007B5190"/>
    <w:rsid w:val="007B59DD"/>
    <w:rsid w:val="007B6083"/>
    <w:rsid w:val="007B71C6"/>
    <w:rsid w:val="007B7219"/>
    <w:rsid w:val="007C02B5"/>
    <w:rsid w:val="007C0510"/>
    <w:rsid w:val="007C0983"/>
    <w:rsid w:val="007C0D71"/>
    <w:rsid w:val="007C11F9"/>
    <w:rsid w:val="007C1412"/>
    <w:rsid w:val="007C1DF1"/>
    <w:rsid w:val="007C24CA"/>
    <w:rsid w:val="007C2924"/>
    <w:rsid w:val="007C2DF8"/>
    <w:rsid w:val="007C305E"/>
    <w:rsid w:val="007C3F02"/>
    <w:rsid w:val="007C3FA8"/>
    <w:rsid w:val="007C44FD"/>
    <w:rsid w:val="007C4AA4"/>
    <w:rsid w:val="007C4B4E"/>
    <w:rsid w:val="007C4C94"/>
    <w:rsid w:val="007C54EF"/>
    <w:rsid w:val="007C74E9"/>
    <w:rsid w:val="007C7A5E"/>
    <w:rsid w:val="007D03B4"/>
    <w:rsid w:val="007D1A40"/>
    <w:rsid w:val="007D1E82"/>
    <w:rsid w:val="007D2114"/>
    <w:rsid w:val="007D3058"/>
    <w:rsid w:val="007D400D"/>
    <w:rsid w:val="007D4698"/>
    <w:rsid w:val="007D4E17"/>
    <w:rsid w:val="007D5AC2"/>
    <w:rsid w:val="007D60D6"/>
    <w:rsid w:val="007D652A"/>
    <w:rsid w:val="007E050A"/>
    <w:rsid w:val="007E0CB9"/>
    <w:rsid w:val="007E16D1"/>
    <w:rsid w:val="007E2423"/>
    <w:rsid w:val="007E29B7"/>
    <w:rsid w:val="007E2B1A"/>
    <w:rsid w:val="007E3054"/>
    <w:rsid w:val="007E347F"/>
    <w:rsid w:val="007E3936"/>
    <w:rsid w:val="007E3D03"/>
    <w:rsid w:val="007E52DC"/>
    <w:rsid w:val="007E559D"/>
    <w:rsid w:val="007E65C9"/>
    <w:rsid w:val="007E765B"/>
    <w:rsid w:val="007F07AB"/>
    <w:rsid w:val="007F088B"/>
    <w:rsid w:val="007F0E82"/>
    <w:rsid w:val="007F1544"/>
    <w:rsid w:val="007F2479"/>
    <w:rsid w:val="007F2F3E"/>
    <w:rsid w:val="007F37B5"/>
    <w:rsid w:val="007F3965"/>
    <w:rsid w:val="007F3C6A"/>
    <w:rsid w:val="007F3E93"/>
    <w:rsid w:val="007F5BF1"/>
    <w:rsid w:val="007F6991"/>
    <w:rsid w:val="007F6CE5"/>
    <w:rsid w:val="007F710A"/>
    <w:rsid w:val="007F7D46"/>
    <w:rsid w:val="008013A5"/>
    <w:rsid w:val="0080230F"/>
    <w:rsid w:val="0080290B"/>
    <w:rsid w:val="00803812"/>
    <w:rsid w:val="00805C93"/>
    <w:rsid w:val="008060F7"/>
    <w:rsid w:val="008064F4"/>
    <w:rsid w:val="008067D4"/>
    <w:rsid w:val="00806D7A"/>
    <w:rsid w:val="0080716B"/>
    <w:rsid w:val="0081083F"/>
    <w:rsid w:val="00810E9B"/>
    <w:rsid w:val="008110D1"/>
    <w:rsid w:val="00811975"/>
    <w:rsid w:val="008123BF"/>
    <w:rsid w:val="00812663"/>
    <w:rsid w:val="00813C2E"/>
    <w:rsid w:val="00813DC6"/>
    <w:rsid w:val="00814BE4"/>
    <w:rsid w:val="00814DA6"/>
    <w:rsid w:val="00815888"/>
    <w:rsid w:val="00816DB8"/>
    <w:rsid w:val="00817E8A"/>
    <w:rsid w:val="00821423"/>
    <w:rsid w:val="00821BC6"/>
    <w:rsid w:val="008225D3"/>
    <w:rsid w:val="00822F2E"/>
    <w:rsid w:val="008230FF"/>
    <w:rsid w:val="00823E1A"/>
    <w:rsid w:val="0082447E"/>
    <w:rsid w:val="008249A4"/>
    <w:rsid w:val="0082502D"/>
    <w:rsid w:val="00825164"/>
    <w:rsid w:val="00827699"/>
    <w:rsid w:val="00827BCD"/>
    <w:rsid w:val="008302FF"/>
    <w:rsid w:val="0083058F"/>
    <w:rsid w:val="0083089F"/>
    <w:rsid w:val="00830AC3"/>
    <w:rsid w:val="00831EF5"/>
    <w:rsid w:val="0083209E"/>
    <w:rsid w:val="008321CF"/>
    <w:rsid w:val="0083297C"/>
    <w:rsid w:val="00832F3D"/>
    <w:rsid w:val="00833144"/>
    <w:rsid w:val="00834BB4"/>
    <w:rsid w:val="00835F7D"/>
    <w:rsid w:val="00836915"/>
    <w:rsid w:val="00836B76"/>
    <w:rsid w:val="008405ED"/>
    <w:rsid w:val="00842511"/>
    <w:rsid w:val="00843104"/>
    <w:rsid w:val="00843EC0"/>
    <w:rsid w:val="00844FF7"/>
    <w:rsid w:val="00845180"/>
    <w:rsid w:val="00845A6F"/>
    <w:rsid w:val="0084643F"/>
    <w:rsid w:val="00851279"/>
    <w:rsid w:val="00851D07"/>
    <w:rsid w:val="00851F24"/>
    <w:rsid w:val="008520C7"/>
    <w:rsid w:val="0085218D"/>
    <w:rsid w:val="00852507"/>
    <w:rsid w:val="008529FC"/>
    <w:rsid w:val="00852C00"/>
    <w:rsid w:val="008537F6"/>
    <w:rsid w:val="00853DA0"/>
    <w:rsid w:val="00853F26"/>
    <w:rsid w:val="00854395"/>
    <w:rsid w:val="008548B1"/>
    <w:rsid w:val="00855039"/>
    <w:rsid w:val="008553FB"/>
    <w:rsid w:val="00855418"/>
    <w:rsid w:val="00855656"/>
    <w:rsid w:val="008559BD"/>
    <w:rsid w:val="008560B1"/>
    <w:rsid w:val="008569B1"/>
    <w:rsid w:val="00856CEE"/>
    <w:rsid w:val="00857BEF"/>
    <w:rsid w:val="00857D98"/>
    <w:rsid w:val="0086070D"/>
    <w:rsid w:val="00861325"/>
    <w:rsid w:val="00861E6C"/>
    <w:rsid w:val="00861FCD"/>
    <w:rsid w:val="00862538"/>
    <w:rsid w:val="008626EE"/>
    <w:rsid w:val="00862F67"/>
    <w:rsid w:val="00864F98"/>
    <w:rsid w:val="0086651D"/>
    <w:rsid w:val="00866B17"/>
    <w:rsid w:val="00866BD8"/>
    <w:rsid w:val="00866DDE"/>
    <w:rsid w:val="00866F2E"/>
    <w:rsid w:val="00867317"/>
    <w:rsid w:val="008706F7"/>
    <w:rsid w:val="00871DB1"/>
    <w:rsid w:val="00872642"/>
    <w:rsid w:val="00872777"/>
    <w:rsid w:val="00872DB7"/>
    <w:rsid w:val="00874BB8"/>
    <w:rsid w:val="00874C66"/>
    <w:rsid w:val="008753D5"/>
    <w:rsid w:val="00875609"/>
    <w:rsid w:val="0087562E"/>
    <w:rsid w:val="0087581B"/>
    <w:rsid w:val="00876078"/>
    <w:rsid w:val="00876139"/>
    <w:rsid w:val="0087620D"/>
    <w:rsid w:val="00876753"/>
    <w:rsid w:val="00876762"/>
    <w:rsid w:val="0087722C"/>
    <w:rsid w:val="00881110"/>
    <w:rsid w:val="00881CFF"/>
    <w:rsid w:val="008820BD"/>
    <w:rsid w:val="00882A8D"/>
    <w:rsid w:val="00883649"/>
    <w:rsid w:val="0088375A"/>
    <w:rsid w:val="00883B11"/>
    <w:rsid w:val="00885394"/>
    <w:rsid w:val="008853B0"/>
    <w:rsid w:val="0088552C"/>
    <w:rsid w:val="008866B0"/>
    <w:rsid w:val="00886976"/>
    <w:rsid w:val="0088727D"/>
    <w:rsid w:val="0089009F"/>
    <w:rsid w:val="00890C19"/>
    <w:rsid w:val="00890D7D"/>
    <w:rsid w:val="008912CC"/>
    <w:rsid w:val="00893955"/>
    <w:rsid w:val="008947EE"/>
    <w:rsid w:val="00896DD5"/>
    <w:rsid w:val="00897EBA"/>
    <w:rsid w:val="00897EDF"/>
    <w:rsid w:val="008A05D4"/>
    <w:rsid w:val="008A0E0C"/>
    <w:rsid w:val="008A1BDE"/>
    <w:rsid w:val="008A2CCC"/>
    <w:rsid w:val="008A3096"/>
    <w:rsid w:val="008A3B92"/>
    <w:rsid w:val="008A3EE8"/>
    <w:rsid w:val="008A7408"/>
    <w:rsid w:val="008A7ADB"/>
    <w:rsid w:val="008B072D"/>
    <w:rsid w:val="008B08AF"/>
    <w:rsid w:val="008B18D9"/>
    <w:rsid w:val="008B1A08"/>
    <w:rsid w:val="008B2403"/>
    <w:rsid w:val="008B2A7D"/>
    <w:rsid w:val="008B36BA"/>
    <w:rsid w:val="008B51F1"/>
    <w:rsid w:val="008B7040"/>
    <w:rsid w:val="008B7D29"/>
    <w:rsid w:val="008C019C"/>
    <w:rsid w:val="008C0B31"/>
    <w:rsid w:val="008C1003"/>
    <w:rsid w:val="008C1392"/>
    <w:rsid w:val="008C20E4"/>
    <w:rsid w:val="008C22B9"/>
    <w:rsid w:val="008C2F86"/>
    <w:rsid w:val="008C301F"/>
    <w:rsid w:val="008C6ADA"/>
    <w:rsid w:val="008C6E21"/>
    <w:rsid w:val="008C722C"/>
    <w:rsid w:val="008C7306"/>
    <w:rsid w:val="008D0F96"/>
    <w:rsid w:val="008D1297"/>
    <w:rsid w:val="008D16A4"/>
    <w:rsid w:val="008D2DC4"/>
    <w:rsid w:val="008D305B"/>
    <w:rsid w:val="008D3C50"/>
    <w:rsid w:val="008D4CD5"/>
    <w:rsid w:val="008D5543"/>
    <w:rsid w:val="008D6709"/>
    <w:rsid w:val="008D6BC2"/>
    <w:rsid w:val="008E01A6"/>
    <w:rsid w:val="008E152E"/>
    <w:rsid w:val="008E1847"/>
    <w:rsid w:val="008E1A2E"/>
    <w:rsid w:val="008E30C5"/>
    <w:rsid w:val="008E30D9"/>
    <w:rsid w:val="008E45C3"/>
    <w:rsid w:val="008E4F93"/>
    <w:rsid w:val="008E53D2"/>
    <w:rsid w:val="008E60C3"/>
    <w:rsid w:val="008E6780"/>
    <w:rsid w:val="008E70E4"/>
    <w:rsid w:val="008F0D75"/>
    <w:rsid w:val="008F1226"/>
    <w:rsid w:val="008F1AF5"/>
    <w:rsid w:val="008F1E23"/>
    <w:rsid w:val="008F21E9"/>
    <w:rsid w:val="008F2834"/>
    <w:rsid w:val="008F3B42"/>
    <w:rsid w:val="008F3F2F"/>
    <w:rsid w:val="008F5180"/>
    <w:rsid w:val="008F5484"/>
    <w:rsid w:val="008F5E64"/>
    <w:rsid w:val="008F74A1"/>
    <w:rsid w:val="008F7BE4"/>
    <w:rsid w:val="00900210"/>
    <w:rsid w:val="00901476"/>
    <w:rsid w:val="00901D25"/>
    <w:rsid w:val="00901F5A"/>
    <w:rsid w:val="009027DA"/>
    <w:rsid w:val="009029D2"/>
    <w:rsid w:val="00903FD6"/>
    <w:rsid w:val="009050A8"/>
    <w:rsid w:val="00905B80"/>
    <w:rsid w:val="00906B2E"/>
    <w:rsid w:val="00907BCD"/>
    <w:rsid w:val="00910010"/>
    <w:rsid w:val="00910385"/>
    <w:rsid w:val="00910A21"/>
    <w:rsid w:val="009111D9"/>
    <w:rsid w:val="00911571"/>
    <w:rsid w:val="00911DF9"/>
    <w:rsid w:val="00913700"/>
    <w:rsid w:val="009151AD"/>
    <w:rsid w:val="00915A8D"/>
    <w:rsid w:val="009166F3"/>
    <w:rsid w:val="009174A2"/>
    <w:rsid w:val="009177F2"/>
    <w:rsid w:val="00921057"/>
    <w:rsid w:val="009210C7"/>
    <w:rsid w:val="00921108"/>
    <w:rsid w:val="009217B7"/>
    <w:rsid w:val="009223CC"/>
    <w:rsid w:val="00922697"/>
    <w:rsid w:val="00926197"/>
    <w:rsid w:val="00927F99"/>
    <w:rsid w:val="009307E9"/>
    <w:rsid w:val="0093134D"/>
    <w:rsid w:val="00931FCB"/>
    <w:rsid w:val="0093265A"/>
    <w:rsid w:val="00932D57"/>
    <w:rsid w:val="0093394E"/>
    <w:rsid w:val="00933FB2"/>
    <w:rsid w:val="00934793"/>
    <w:rsid w:val="00935210"/>
    <w:rsid w:val="009354A5"/>
    <w:rsid w:val="009360F3"/>
    <w:rsid w:val="00936D0F"/>
    <w:rsid w:val="00936D58"/>
    <w:rsid w:val="0093724C"/>
    <w:rsid w:val="00940443"/>
    <w:rsid w:val="00941CEF"/>
    <w:rsid w:val="00941FBE"/>
    <w:rsid w:val="0094221E"/>
    <w:rsid w:val="0094273C"/>
    <w:rsid w:val="00942CC9"/>
    <w:rsid w:val="00942E61"/>
    <w:rsid w:val="00942F17"/>
    <w:rsid w:val="00942F4D"/>
    <w:rsid w:val="009431D9"/>
    <w:rsid w:val="009447F8"/>
    <w:rsid w:val="00944816"/>
    <w:rsid w:val="00944C7D"/>
    <w:rsid w:val="00945BC2"/>
    <w:rsid w:val="00945CB0"/>
    <w:rsid w:val="00946AD6"/>
    <w:rsid w:val="009472B6"/>
    <w:rsid w:val="00950942"/>
    <w:rsid w:val="009519ED"/>
    <w:rsid w:val="0095462C"/>
    <w:rsid w:val="009547C0"/>
    <w:rsid w:val="00954B43"/>
    <w:rsid w:val="00955B3B"/>
    <w:rsid w:val="0095665E"/>
    <w:rsid w:val="00956841"/>
    <w:rsid w:val="00957929"/>
    <w:rsid w:val="00960538"/>
    <w:rsid w:val="00960D95"/>
    <w:rsid w:val="00962302"/>
    <w:rsid w:val="00962E5E"/>
    <w:rsid w:val="0096315E"/>
    <w:rsid w:val="00963796"/>
    <w:rsid w:val="009652AC"/>
    <w:rsid w:val="0096664B"/>
    <w:rsid w:val="009667BF"/>
    <w:rsid w:val="00967344"/>
    <w:rsid w:val="00970860"/>
    <w:rsid w:val="00970EE3"/>
    <w:rsid w:val="00971BD9"/>
    <w:rsid w:val="00971D96"/>
    <w:rsid w:val="0097264C"/>
    <w:rsid w:val="00973D6C"/>
    <w:rsid w:val="0097626E"/>
    <w:rsid w:val="00976FA0"/>
    <w:rsid w:val="009771ED"/>
    <w:rsid w:val="00980A40"/>
    <w:rsid w:val="009814AD"/>
    <w:rsid w:val="009817A7"/>
    <w:rsid w:val="00981870"/>
    <w:rsid w:val="00981B88"/>
    <w:rsid w:val="00983188"/>
    <w:rsid w:val="00983A13"/>
    <w:rsid w:val="00983A9C"/>
    <w:rsid w:val="0098456D"/>
    <w:rsid w:val="00984B63"/>
    <w:rsid w:val="00985AC3"/>
    <w:rsid w:val="00985DEB"/>
    <w:rsid w:val="00985E42"/>
    <w:rsid w:val="00986347"/>
    <w:rsid w:val="0098674C"/>
    <w:rsid w:val="009874B7"/>
    <w:rsid w:val="0098751E"/>
    <w:rsid w:val="0098784E"/>
    <w:rsid w:val="009902CD"/>
    <w:rsid w:val="0099180A"/>
    <w:rsid w:val="009919D2"/>
    <w:rsid w:val="00991BE6"/>
    <w:rsid w:val="0099215D"/>
    <w:rsid w:val="009921C8"/>
    <w:rsid w:val="00992BC2"/>
    <w:rsid w:val="0099310E"/>
    <w:rsid w:val="00994175"/>
    <w:rsid w:val="0099473C"/>
    <w:rsid w:val="0099525A"/>
    <w:rsid w:val="0099560E"/>
    <w:rsid w:val="00995E93"/>
    <w:rsid w:val="00997019"/>
    <w:rsid w:val="009971B6"/>
    <w:rsid w:val="00997BF8"/>
    <w:rsid w:val="009A01CE"/>
    <w:rsid w:val="009A02E1"/>
    <w:rsid w:val="009A0801"/>
    <w:rsid w:val="009A13B4"/>
    <w:rsid w:val="009A1CF8"/>
    <w:rsid w:val="009A2418"/>
    <w:rsid w:val="009A252F"/>
    <w:rsid w:val="009A435C"/>
    <w:rsid w:val="009A509E"/>
    <w:rsid w:val="009A5713"/>
    <w:rsid w:val="009A677E"/>
    <w:rsid w:val="009A7337"/>
    <w:rsid w:val="009A75F3"/>
    <w:rsid w:val="009A78EF"/>
    <w:rsid w:val="009B0481"/>
    <w:rsid w:val="009B0533"/>
    <w:rsid w:val="009B0B77"/>
    <w:rsid w:val="009B10EA"/>
    <w:rsid w:val="009B276C"/>
    <w:rsid w:val="009B2CDF"/>
    <w:rsid w:val="009B34CA"/>
    <w:rsid w:val="009B36F7"/>
    <w:rsid w:val="009B3AB0"/>
    <w:rsid w:val="009B4F0C"/>
    <w:rsid w:val="009B5146"/>
    <w:rsid w:val="009B5AA7"/>
    <w:rsid w:val="009B5BF7"/>
    <w:rsid w:val="009B78E2"/>
    <w:rsid w:val="009B7A28"/>
    <w:rsid w:val="009B7E44"/>
    <w:rsid w:val="009B7FD1"/>
    <w:rsid w:val="009C1327"/>
    <w:rsid w:val="009C1835"/>
    <w:rsid w:val="009C19EA"/>
    <w:rsid w:val="009C1DFE"/>
    <w:rsid w:val="009C2AE7"/>
    <w:rsid w:val="009C3965"/>
    <w:rsid w:val="009C3C33"/>
    <w:rsid w:val="009C5A26"/>
    <w:rsid w:val="009C5BB8"/>
    <w:rsid w:val="009C6881"/>
    <w:rsid w:val="009C6E84"/>
    <w:rsid w:val="009C6F74"/>
    <w:rsid w:val="009D023A"/>
    <w:rsid w:val="009D0268"/>
    <w:rsid w:val="009D33A9"/>
    <w:rsid w:val="009D3C78"/>
    <w:rsid w:val="009D4807"/>
    <w:rsid w:val="009D5269"/>
    <w:rsid w:val="009D6969"/>
    <w:rsid w:val="009E0773"/>
    <w:rsid w:val="009E1258"/>
    <w:rsid w:val="009E1EBE"/>
    <w:rsid w:val="009E262B"/>
    <w:rsid w:val="009E328B"/>
    <w:rsid w:val="009E3642"/>
    <w:rsid w:val="009E3C1D"/>
    <w:rsid w:val="009E43B7"/>
    <w:rsid w:val="009E5113"/>
    <w:rsid w:val="009E5C2E"/>
    <w:rsid w:val="009E5F83"/>
    <w:rsid w:val="009E6727"/>
    <w:rsid w:val="009F039F"/>
    <w:rsid w:val="009F05DB"/>
    <w:rsid w:val="009F20E4"/>
    <w:rsid w:val="009F22E2"/>
    <w:rsid w:val="009F324A"/>
    <w:rsid w:val="009F3E6E"/>
    <w:rsid w:val="009F43D7"/>
    <w:rsid w:val="009F4947"/>
    <w:rsid w:val="009F4FFD"/>
    <w:rsid w:val="009F5765"/>
    <w:rsid w:val="009F5B47"/>
    <w:rsid w:val="009F6095"/>
    <w:rsid w:val="009F6D1F"/>
    <w:rsid w:val="009F6F07"/>
    <w:rsid w:val="009F7363"/>
    <w:rsid w:val="009F7DA1"/>
    <w:rsid w:val="00A009A6"/>
    <w:rsid w:val="00A01DC1"/>
    <w:rsid w:val="00A02589"/>
    <w:rsid w:val="00A049FB"/>
    <w:rsid w:val="00A056FB"/>
    <w:rsid w:val="00A05BAC"/>
    <w:rsid w:val="00A06C05"/>
    <w:rsid w:val="00A07333"/>
    <w:rsid w:val="00A1000F"/>
    <w:rsid w:val="00A101CB"/>
    <w:rsid w:val="00A1059B"/>
    <w:rsid w:val="00A1103B"/>
    <w:rsid w:val="00A117B6"/>
    <w:rsid w:val="00A128E1"/>
    <w:rsid w:val="00A12AED"/>
    <w:rsid w:val="00A12AF3"/>
    <w:rsid w:val="00A12F5A"/>
    <w:rsid w:val="00A139B1"/>
    <w:rsid w:val="00A15C01"/>
    <w:rsid w:val="00A16593"/>
    <w:rsid w:val="00A17324"/>
    <w:rsid w:val="00A17AA2"/>
    <w:rsid w:val="00A20209"/>
    <w:rsid w:val="00A202D5"/>
    <w:rsid w:val="00A2045D"/>
    <w:rsid w:val="00A20F6A"/>
    <w:rsid w:val="00A20F93"/>
    <w:rsid w:val="00A22BE2"/>
    <w:rsid w:val="00A2327C"/>
    <w:rsid w:val="00A23CA3"/>
    <w:rsid w:val="00A255EF"/>
    <w:rsid w:val="00A25A45"/>
    <w:rsid w:val="00A2619D"/>
    <w:rsid w:val="00A262F7"/>
    <w:rsid w:val="00A265B8"/>
    <w:rsid w:val="00A274EB"/>
    <w:rsid w:val="00A27CFF"/>
    <w:rsid w:val="00A30D8C"/>
    <w:rsid w:val="00A31529"/>
    <w:rsid w:val="00A3235E"/>
    <w:rsid w:val="00A32615"/>
    <w:rsid w:val="00A32E0B"/>
    <w:rsid w:val="00A32E54"/>
    <w:rsid w:val="00A33F5A"/>
    <w:rsid w:val="00A34575"/>
    <w:rsid w:val="00A35F39"/>
    <w:rsid w:val="00A372AC"/>
    <w:rsid w:val="00A376A0"/>
    <w:rsid w:val="00A40A7C"/>
    <w:rsid w:val="00A41B61"/>
    <w:rsid w:val="00A422B9"/>
    <w:rsid w:val="00A42531"/>
    <w:rsid w:val="00A42AD6"/>
    <w:rsid w:val="00A430D5"/>
    <w:rsid w:val="00A43511"/>
    <w:rsid w:val="00A43BA9"/>
    <w:rsid w:val="00A448DC"/>
    <w:rsid w:val="00A45009"/>
    <w:rsid w:val="00A45EF4"/>
    <w:rsid w:val="00A46A9E"/>
    <w:rsid w:val="00A46E25"/>
    <w:rsid w:val="00A47C5B"/>
    <w:rsid w:val="00A47E5C"/>
    <w:rsid w:val="00A516C2"/>
    <w:rsid w:val="00A52062"/>
    <w:rsid w:val="00A5217C"/>
    <w:rsid w:val="00A52672"/>
    <w:rsid w:val="00A532A2"/>
    <w:rsid w:val="00A53B38"/>
    <w:rsid w:val="00A543E8"/>
    <w:rsid w:val="00A56697"/>
    <w:rsid w:val="00A5757A"/>
    <w:rsid w:val="00A619F6"/>
    <w:rsid w:val="00A61C0C"/>
    <w:rsid w:val="00A61C67"/>
    <w:rsid w:val="00A626DB"/>
    <w:rsid w:val="00A626DF"/>
    <w:rsid w:val="00A62DEE"/>
    <w:rsid w:val="00A62FFC"/>
    <w:rsid w:val="00A63677"/>
    <w:rsid w:val="00A6377C"/>
    <w:rsid w:val="00A638F2"/>
    <w:rsid w:val="00A65395"/>
    <w:rsid w:val="00A662A5"/>
    <w:rsid w:val="00A67E4D"/>
    <w:rsid w:val="00A70A42"/>
    <w:rsid w:val="00A728D8"/>
    <w:rsid w:val="00A72FD6"/>
    <w:rsid w:val="00A73350"/>
    <w:rsid w:val="00A73954"/>
    <w:rsid w:val="00A7495F"/>
    <w:rsid w:val="00A750EE"/>
    <w:rsid w:val="00A75A2F"/>
    <w:rsid w:val="00A76176"/>
    <w:rsid w:val="00A766AF"/>
    <w:rsid w:val="00A7675D"/>
    <w:rsid w:val="00A77B17"/>
    <w:rsid w:val="00A80B14"/>
    <w:rsid w:val="00A815EB"/>
    <w:rsid w:val="00A822B9"/>
    <w:rsid w:val="00A83A57"/>
    <w:rsid w:val="00A84743"/>
    <w:rsid w:val="00A84B53"/>
    <w:rsid w:val="00A86008"/>
    <w:rsid w:val="00A869EE"/>
    <w:rsid w:val="00A86BF5"/>
    <w:rsid w:val="00A87EB2"/>
    <w:rsid w:val="00A900D2"/>
    <w:rsid w:val="00A90471"/>
    <w:rsid w:val="00A91401"/>
    <w:rsid w:val="00A91766"/>
    <w:rsid w:val="00A91C59"/>
    <w:rsid w:val="00A91F2E"/>
    <w:rsid w:val="00A920E1"/>
    <w:rsid w:val="00A920F6"/>
    <w:rsid w:val="00A922EE"/>
    <w:rsid w:val="00A9293B"/>
    <w:rsid w:val="00A93821"/>
    <w:rsid w:val="00A939AD"/>
    <w:rsid w:val="00A94989"/>
    <w:rsid w:val="00A955A4"/>
    <w:rsid w:val="00A95D2E"/>
    <w:rsid w:val="00A96552"/>
    <w:rsid w:val="00A97167"/>
    <w:rsid w:val="00A97BF9"/>
    <w:rsid w:val="00A97E74"/>
    <w:rsid w:val="00AA00CE"/>
    <w:rsid w:val="00AA043B"/>
    <w:rsid w:val="00AA14B6"/>
    <w:rsid w:val="00AA290F"/>
    <w:rsid w:val="00AA2BB8"/>
    <w:rsid w:val="00AA3AB8"/>
    <w:rsid w:val="00AA419B"/>
    <w:rsid w:val="00AA43E0"/>
    <w:rsid w:val="00AA47C8"/>
    <w:rsid w:val="00AA5F12"/>
    <w:rsid w:val="00AA5FFB"/>
    <w:rsid w:val="00AB0F08"/>
    <w:rsid w:val="00AB0FFE"/>
    <w:rsid w:val="00AB1BC6"/>
    <w:rsid w:val="00AB2318"/>
    <w:rsid w:val="00AB40C9"/>
    <w:rsid w:val="00AB4AEB"/>
    <w:rsid w:val="00AB5F14"/>
    <w:rsid w:val="00AB73BA"/>
    <w:rsid w:val="00AB75B7"/>
    <w:rsid w:val="00AB7F9D"/>
    <w:rsid w:val="00AC1DBE"/>
    <w:rsid w:val="00AC1F2A"/>
    <w:rsid w:val="00AC2391"/>
    <w:rsid w:val="00AC24D9"/>
    <w:rsid w:val="00AC2593"/>
    <w:rsid w:val="00AC2A8B"/>
    <w:rsid w:val="00AC2D15"/>
    <w:rsid w:val="00AC32DF"/>
    <w:rsid w:val="00AC3524"/>
    <w:rsid w:val="00AC45A7"/>
    <w:rsid w:val="00AC4A32"/>
    <w:rsid w:val="00AC5409"/>
    <w:rsid w:val="00AC5C94"/>
    <w:rsid w:val="00AC626F"/>
    <w:rsid w:val="00AC6CA2"/>
    <w:rsid w:val="00AC7024"/>
    <w:rsid w:val="00AC78DD"/>
    <w:rsid w:val="00AC7F86"/>
    <w:rsid w:val="00AD0C1C"/>
    <w:rsid w:val="00AD1779"/>
    <w:rsid w:val="00AD2AC5"/>
    <w:rsid w:val="00AD303A"/>
    <w:rsid w:val="00AD3BDC"/>
    <w:rsid w:val="00AD5396"/>
    <w:rsid w:val="00AD5615"/>
    <w:rsid w:val="00AD660C"/>
    <w:rsid w:val="00AD7B32"/>
    <w:rsid w:val="00AE35E6"/>
    <w:rsid w:val="00AE35F2"/>
    <w:rsid w:val="00AE4856"/>
    <w:rsid w:val="00AE74C9"/>
    <w:rsid w:val="00AF0560"/>
    <w:rsid w:val="00AF067A"/>
    <w:rsid w:val="00AF0804"/>
    <w:rsid w:val="00AF0886"/>
    <w:rsid w:val="00AF1109"/>
    <w:rsid w:val="00AF1644"/>
    <w:rsid w:val="00AF1947"/>
    <w:rsid w:val="00AF1D75"/>
    <w:rsid w:val="00AF2964"/>
    <w:rsid w:val="00AF3235"/>
    <w:rsid w:val="00AF39F3"/>
    <w:rsid w:val="00AF3CF9"/>
    <w:rsid w:val="00AF493D"/>
    <w:rsid w:val="00AF4C4A"/>
    <w:rsid w:val="00AF4C82"/>
    <w:rsid w:val="00AF50CB"/>
    <w:rsid w:val="00AF5A6C"/>
    <w:rsid w:val="00AF6677"/>
    <w:rsid w:val="00B00536"/>
    <w:rsid w:val="00B006C6"/>
    <w:rsid w:val="00B01526"/>
    <w:rsid w:val="00B02274"/>
    <w:rsid w:val="00B02938"/>
    <w:rsid w:val="00B03F2D"/>
    <w:rsid w:val="00B041F3"/>
    <w:rsid w:val="00B04858"/>
    <w:rsid w:val="00B04939"/>
    <w:rsid w:val="00B04BA9"/>
    <w:rsid w:val="00B05050"/>
    <w:rsid w:val="00B053CB"/>
    <w:rsid w:val="00B05BE5"/>
    <w:rsid w:val="00B0615F"/>
    <w:rsid w:val="00B06400"/>
    <w:rsid w:val="00B0733D"/>
    <w:rsid w:val="00B073CB"/>
    <w:rsid w:val="00B107C6"/>
    <w:rsid w:val="00B10B12"/>
    <w:rsid w:val="00B11A16"/>
    <w:rsid w:val="00B11E36"/>
    <w:rsid w:val="00B11E99"/>
    <w:rsid w:val="00B13349"/>
    <w:rsid w:val="00B13CEF"/>
    <w:rsid w:val="00B13FAE"/>
    <w:rsid w:val="00B14169"/>
    <w:rsid w:val="00B15233"/>
    <w:rsid w:val="00B1781B"/>
    <w:rsid w:val="00B17843"/>
    <w:rsid w:val="00B17C68"/>
    <w:rsid w:val="00B20187"/>
    <w:rsid w:val="00B20282"/>
    <w:rsid w:val="00B205F1"/>
    <w:rsid w:val="00B20BBE"/>
    <w:rsid w:val="00B20BE5"/>
    <w:rsid w:val="00B21A88"/>
    <w:rsid w:val="00B221E4"/>
    <w:rsid w:val="00B22E57"/>
    <w:rsid w:val="00B23506"/>
    <w:rsid w:val="00B23AB3"/>
    <w:rsid w:val="00B23E03"/>
    <w:rsid w:val="00B245F5"/>
    <w:rsid w:val="00B2526C"/>
    <w:rsid w:val="00B271BD"/>
    <w:rsid w:val="00B272BE"/>
    <w:rsid w:val="00B276EC"/>
    <w:rsid w:val="00B27E57"/>
    <w:rsid w:val="00B30323"/>
    <w:rsid w:val="00B308F1"/>
    <w:rsid w:val="00B30C37"/>
    <w:rsid w:val="00B31348"/>
    <w:rsid w:val="00B31608"/>
    <w:rsid w:val="00B31B70"/>
    <w:rsid w:val="00B326DD"/>
    <w:rsid w:val="00B33007"/>
    <w:rsid w:val="00B339D8"/>
    <w:rsid w:val="00B353E9"/>
    <w:rsid w:val="00B357EA"/>
    <w:rsid w:val="00B366F9"/>
    <w:rsid w:val="00B4047C"/>
    <w:rsid w:val="00B40C4D"/>
    <w:rsid w:val="00B40F0F"/>
    <w:rsid w:val="00B4322E"/>
    <w:rsid w:val="00B44C43"/>
    <w:rsid w:val="00B454FD"/>
    <w:rsid w:val="00B45CEA"/>
    <w:rsid w:val="00B45E83"/>
    <w:rsid w:val="00B4627B"/>
    <w:rsid w:val="00B464C1"/>
    <w:rsid w:val="00B46C87"/>
    <w:rsid w:val="00B46E6E"/>
    <w:rsid w:val="00B47CB7"/>
    <w:rsid w:val="00B5026E"/>
    <w:rsid w:val="00B504EE"/>
    <w:rsid w:val="00B514AB"/>
    <w:rsid w:val="00B519E8"/>
    <w:rsid w:val="00B52B7F"/>
    <w:rsid w:val="00B52F41"/>
    <w:rsid w:val="00B52F93"/>
    <w:rsid w:val="00B54365"/>
    <w:rsid w:val="00B55EEF"/>
    <w:rsid w:val="00B56493"/>
    <w:rsid w:val="00B5692D"/>
    <w:rsid w:val="00B570A4"/>
    <w:rsid w:val="00B5759C"/>
    <w:rsid w:val="00B602A9"/>
    <w:rsid w:val="00B60D9F"/>
    <w:rsid w:val="00B60F15"/>
    <w:rsid w:val="00B6195B"/>
    <w:rsid w:val="00B61E18"/>
    <w:rsid w:val="00B62679"/>
    <w:rsid w:val="00B63CA7"/>
    <w:rsid w:val="00B6450A"/>
    <w:rsid w:val="00B64ED2"/>
    <w:rsid w:val="00B65354"/>
    <w:rsid w:val="00B65BBD"/>
    <w:rsid w:val="00B6608D"/>
    <w:rsid w:val="00B70814"/>
    <w:rsid w:val="00B712F1"/>
    <w:rsid w:val="00B7226E"/>
    <w:rsid w:val="00B7300A"/>
    <w:rsid w:val="00B73233"/>
    <w:rsid w:val="00B735D4"/>
    <w:rsid w:val="00B74125"/>
    <w:rsid w:val="00B7463B"/>
    <w:rsid w:val="00B753B3"/>
    <w:rsid w:val="00B76B14"/>
    <w:rsid w:val="00B77C6C"/>
    <w:rsid w:val="00B803DD"/>
    <w:rsid w:val="00B82269"/>
    <w:rsid w:val="00B827E4"/>
    <w:rsid w:val="00B82B04"/>
    <w:rsid w:val="00B82D7F"/>
    <w:rsid w:val="00B8393D"/>
    <w:rsid w:val="00B83B2F"/>
    <w:rsid w:val="00B84E82"/>
    <w:rsid w:val="00B85219"/>
    <w:rsid w:val="00B86559"/>
    <w:rsid w:val="00B87B01"/>
    <w:rsid w:val="00B90663"/>
    <w:rsid w:val="00B91226"/>
    <w:rsid w:val="00B93DFF"/>
    <w:rsid w:val="00B93E39"/>
    <w:rsid w:val="00B9424A"/>
    <w:rsid w:val="00B94B39"/>
    <w:rsid w:val="00B94BE7"/>
    <w:rsid w:val="00B94EB2"/>
    <w:rsid w:val="00B94F57"/>
    <w:rsid w:val="00B96485"/>
    <w:rsid w:val="00B969F8"/>
    <w:rsid w:val="00B97B0B"/>
    <w:rsid w:val="00BA1FCF"/>
    <w:rsid w:val="00BA27F4"/>
    <w:rsid w:val="00BA380C"/>
    <w:rsid w:val="00BA457B"/>
    <w:rsid w:val="00BA5382"/>
    <w:rsid w:val="00BA6D72"/>
    <w:rsid w:val="00BA7022"/>
    <w:rsid w:val="00BA7326"/>
    <w:rsid w:val="00BA79B9"/>
    <w:rsid w:val="00BB09C2"/>
    <w:rsid w:val="00BB16B9"/>
    <w:rsid w:val="00BB1891"/>
    <w:rsid w:val="00BB1A61"/>
    <w:rsid w:val="00BB1BFD"/>
    <w:rsid w:val="00BB1FCE"/>
    <w:rsid w:val="00BB29B3"/>
    <w:rsid w:val="00BB2F62"/>
    <w:rsid w:val="00BB3022"/>
    <w:rsid w:val="00BB30CA"/>
    <w:rsid w:val="00BB31C5"/>
    <w:rsid w:val="00BB36EB"/>
    <w:rsid w:val="00BB3B3B"/>
    <w:rsid w:val="00BB4808"/>
    <w:rsid w:val="00BB4D63"/>
    <w:rsid w:val="00BB5CF4"/>
    <w:rsid w:val="00BB68D8"/>
    <w:rsid w:val="00BB7580"/>
    <w:rsid w:val="00BB764A"/>
    <w:rsid w:val="00BC043C"/>
    <w:rsid w:val="00BC13E7"/>
    <w:rsid w:val="00BC15E4"/>
    <w:rsid w:val="00BC182F"/>
    <w:rsid w:val="00BC30E6"/>
    <w:rsid w:val="00BC3228"/>
    <w:rsid w:val="00BC3BC5"/>
    <w:rsid w:val="00BC51F2"/>
    <w:rsid w:val="00BC5FB5"/>
    <w:rsid w:val="00BC776D"/>
    <w:rsid w:val="00BD006C"/>
    <w:rsid w:val="00BD08BF"/>
    <w:rsid w:val="00BD0FD9"/>
    <w:rsid w:val="00BD293D"/>
    <w:rsid w:val="00BD33D0"/>
    <w:rsid w:val="00BD43E7"/>
    <w:rsid w:val="00BD482E"/>
    <w:rsid w:val="00BD4D89"/>
    <w:rsid w:val="00BD4E05"/>
    <w:rsid w:val="00BD5ABC"/>
    <w:rsid w:val="00BD6F37"/>
    <w:rsid w:val="00BE09BB"/>
    <w:rsid w:val="00BE0B9E"/>
    <w:rsid w:val="00BE1B18"/>
    <w:rsid w:val="00BE1C55"/>
    <w:rsid w:val="00BE1F42"/>
    <w:rsid w:val="00BE1FA4"/>
    <w:rsid w:val="00BE2A1F"/>
    <w:rsid w:val="00BE2E83"/>
    <w:rsid w:val="00BE354E"/>
    <w:rsid w:val="00BE4250"/>
    <w:rsid w:val="00BE429F"/>
    <w:rsid w:val="00BE50BC"/>
    <w:rsid w:val="00BE648F"/>
    <w:rsid w:val="00BE67F7"/>
    <w:rsid w:val="00BE6934"/>
    <w:rsid w:val="00BE78C1"/>
    <w:rsid w:val="00BE7A83"/>
    <w:rsid w:val="00BE7DE6"/>
    <w:rsid w:val="00BF1004"/>
    <w:rsid w:val="00BF15AD"/>
    <w:rsid w:val="00BF2399"/>
    <w:rsid w:val="00BF2964"/>
    <w:rsid w:val="00BF2B11"/>
    <w:rsid w:val="00BF2DA7"/>
    <w:rsid w:val="00BF3353"/>
    <w:rsid w:val="00BF34D0"/>
    <w:rsid w:val="00BF3794"/>
    <w:rsid w:val="00BF39A1"/>
    <w:rsid w:val="00BF4824"/>
    <w:rsid w:val="00BF4A0F"/>
    <w:rsid w:val="00BF5057"/>
    <w:rsid w:val="00BF5524"/>
    <w:rsid w:val="00BF561C"/>
    <w:rsid w:val="00BF5947"/>
    <w:rsid w:val="00BF63B4"/>
    <w:rsid w:val="00BF660B"/>
    <w:rsid w:val="00C005F0"/>
    <w:rsid w:val="00C00BC6"/>
    <w:rsid w:val="00C00C70"/>
    <w:rsid w:val="00C00E5A"/>
    <w:rsid w:val="00C00EA9"/>
    <w:rsid w:val="00C00FDC"/>
    <w:rsid w:val="00C017A0"/>
    <w:rsid w:val="00C02472"/>
    <w:rsid w:val="00C027D3"/>
    <w:rsid w:val="00C03CBF"/>
    <w:rsid w:val="00C0400B"/>
    <w:rsid w:val="00C04174"/>
    <w:rsid w:val="00C04A52"/>
    <w:rsid w:val="00C04B76"/>
    <w:rsid w:val="00C04B85"/>
    <w:rsid w:val="00C05F67"/>
    <w:rsid w:val="00C0623E"/>
    <w:rsid w:val="00C0697A"/>
    <w:rsid w:val="00C06A14"/>
    <w:rsid w:val="00C0793F"/>
    <w:rsid w:val="00C10169"/>
    <w:rsid w:val="00C1023A"/>
    <w:rsid w:val="00C103EC"/>
    <w:rsid w:val="00C10A9F"/>
    <w:rsid w:val="00C11F56"/>
    <w:rsid w:val="00C12108"/>
    <w:rsid w:val="00C1233D"/>
    <w:rsid w:val="00C12A7E"/>
    <w:rsid w:val="00C12CC9"/>
    <w:rsid w:val="00C12D5E"/>
    <w:rsid w:val="00C13381"/>
    <w:rsid w:val="00C13918"/>
    <w:rsid w:val="00C14072"/>
    <w:rsid w:val="00C14FBF"/>
    <w:rsid w:val="00C15F85"/>
    <w:rsid w:val="00C1681E"/>
    <w:rsid w:val="00C16F6A"/>
    <w:rsid w:val="00C16F84"/>
    <w:rsid w:val="00C16FA3"/>
    <w:rsid w:val="00C175EB"/>
    <w:rsid w:val="00C175FC"/>
    <w:rsid w:val="00C1778F"/>
    <w:rsid w:val="00C17D28"/>
    <w:rsid w:val="00C22A0E"/>
    <w:rsid w:val="00C23D1B"/>
    <w:rsid w:val="00C2482C"/>
    <w:rsid w:val="00C250F6"/>
    <w:rsid w:val="00C25195"/>
    <w:rsid w:val="00C25D06"/>
    <w:rsid w:val="00C26509"/>
    <w:rsid w:val="00C26EC9"/>
    <w:rsid w:val="00C27898"/>
    <w:rsid w:val="00C30503"/>
    <w:rsid w:val="00C305D8"/>
    <w:rsid w:val="00C30865"/>
    <w:rsid w:val="00C31C77"/>
    <w:rsid w:val="00C321FD"/>
    <w:rsid w:val="00C32796"/>
    <w:rsid w:val="00C32A9E"/>
    <w:rsid w:val="00C33836"/>
    <w:rsid w:val="00C34195"/>
    <w:rsid w:val="00C348E6"/>
    <w:rsid w:val="00C35840"/>
    <w:rsid w:val="00C3620A"/>
    <w:rsid w:val="00C36AB6"/>
    <w:rsid w:val="00C36FD8"/>
    <w:rsid w:val="00C375C4"/>
    <w:rsid w:val="00C37AD7"/>
    <w:rsid w:val="00C400EC"/>
    <w:rsid w:val="00C404DD"/>
    <w:rsid w:val="00C42374"/>
    <w:rsid w:val="00C42844"/>
    <w:rsid w:val="00C43014"/>
    <w:rsid w:val="00C4392F"/>
    <w:rsid w:val="00C43B91"/>
    <w:rsid w:val="00C43F0E"/>
    <w:rsid w:val="00C4472C"/>
    <w:rsid w:val="00C44D97"/>
    <w:rsid w:val="00C45C99"/>
    <w:rsid w:val="00C46567"/>
    <w:rsid w:val="00C46A1E"/>
    <w:rsid w:val="00C46AC4"/>
    <w:rsid w:val="00C4743B"/>
    <w:rsid w:val="00C50168"/>
    <w:rsid w:val="00C50249"/>
    <w:rsid w:val="00C506E5"/>
    <w:rsid w:val="00C51E1B"/>
    <w:rsid w:val="00C53986"/>
    <w:rsid w:val="00C53B03"/>
    <w:rsid w:val="00C53E87"/>
    <w:rsid w:val="00C53F61"/>
    <w:rsid w:val="00C550D1"/>
    <w:rsid w:val="00C55221"/>
    <w:rsid w:val="00C55AF2"/>
    <w:rsid w:val="00C55E7E"/>
    <w:rsid w:val="00C566D4"/>
    <w:rsid w:val="00C56FCB"/>
    <w:rsid w:val="00C5728F"/>
    <w:rsid w:val="00C5758C"/>
    <w:rsid w:val="00C60BB9"/>
    <w:rsid w:val="00C61CFA"/>
    <w:rsid w:val="00C63C2C"/>
    <w:rsid w:val="00C63D83"/>
    <w:rsid w:val="00C64E90"/>
    <w:rsid w:val="00C65AA4"/>
    <w:rsid w:val="00C65EE3"/>
    <w:rsid w:val="00C65FCA"/>
    <w:rsid w:val="00C65FEC"/>
    <w:rsid w:val="00C66358"/>
    <w:rsid w:val="00C663FD"/>
    <w:rsid w:val="00C664AF"/>
    <w:rsid w:val="00C66A96"/>
    <w:rsid w:val="00C66F70"/>
    <w:rsid w:val="00C671AF"/>
    <w:rsid w:val="00C70FE5"/>
    <w:rsid w:val="00C71500"/>
    <w:rsid w:val="00C7164C"/>
    <w:rsid w:val="00C7192D"/>
    <w:rsid w:val="00C71C02"/>
    <w:rsid w:val="00C72F3E"/>
    <w:rsid w:val="00C73858"/>
    <w:rsid w:val="00C7429B"/>
    <w:rsid w:val="00C74831"/>
    <w:rsid w:val="00C74A04"/>
    <w:rsid w:val="00C75969"/>
    <w:rsid w:val="00C75B36"/>
    <w:rsid w:val="00C75DCB"/>
    <w:rsid w:val="00C76410"/>
    <w:rsid w:val="00C8131A"/>
    <w:rsid w:val="00C8160A"/>
    <w:rsid w:val="00C83572"/>
    <w:rsid w:val="00C84F0B"/>
    <w:rsid w:val="00C85898"/>
    <w:rsid w:val="00C85970"/>
    <w:rsid w:val="00C860DD"/>
    <w:rsid w:val="00C86144"/>
    <w:rsid w:val="00C86384"/>
    <w:rsid w:val="00C86482"/>
    <w:rsid w:val="00C90640"/>
    <w:rsid w:val="00C91268"/>
    <w:rsid w:val="00C91B03"/>
    <w:rsid w:val="00C92EB3"/>
    <w:rsid w:val="00C93337"/>
    <w:rsid w:val="00C942C8"/>
    <w:rsid w:val="00C945B9"/>
    <w:rsid w:val="00C94901"/>
    <w:rsid w:val="00C9583D"/>
    <w:rsid w:val="00C97348"/>
    <w:rsid w:val="00CA0981"/>
    <w:rsid w:val="00CA13A6"/>
    <w:rsid w:val="00CA1792"/>
    <w:rsid w:val="00CA38BA"/>
    <w:rsid w:val="00CA3BD2"/>
    <w:rsid w:val="00CA3E24"/>
    <w:rsid w:val="00CA41CE"/>
    <w:rsid w:val="00CA4DA6"/>
    <w:rsid w:val="00CA5499"/>
    <w:rsid w:val="00CA5F70"/>
    <w:rsid w:val="00CA6D56"/>
    <w:rsid w:val="00CA7352"/>
    <w:rsid w:val="00CA7538"/>
    <w:rsid w:val="00CA7715"/>
    <w:rsid w:val="00CB0505"/>
    <w:rsid w:val="00CB0672"/>
    <w:rsid w:val="00CB0761"/>
    <w:rsid w:val="00CB1906"/>
    <w:rsid w:val="00CB25D9"/>
    <w:rsid w:val="00CB2FE6"/>
    <w:rsid w:val="00CB3470"/>
    <w:rsid w:val="00CB3DDB"/>
    <w:rsid w:val="00CB5792"/>
    <w:rsid w:val="00CB5D79"/>
    <w:rsid w:val="00CB6761"/>
    <w:rsid w:val="00CB6D65"/>
    <w:rsid w:val="00CC1CA5"/>
    <w:rsid w:val="00CC457E"/>
    <w:rsid w:val="00CC4ACC"/>
    <w:rsid w:val="00CC4C0D"/>
    <w:rsid w:val="00CC4DC7"/>
    <w:rsid w:val="00CC4ED5"/>
    <w:rsid w:val="00CC58F9"/>
    <w:rsid w:val="00CC5F16"/>
    <w:rsid w:val="00CC7294"/>
    <w:rsid w:val="00CC72EC"/>
    <w:rsid w:val="00CC74D9"/>
    <w:rsid w:val="00CD1DC5"/>
    <w:rsid w:val="00CD31C5"/>
    <w:rsid w:val="00CD326D"/>
    <w:rsid w:val="00CD3DDF"/>
    <w:rsid w:val="00CD4C88"/>
    <w:rsid w:val="00CD569B"/>
    <w:rsid w:val="00CD73DA"/>
    <w:rsid w:val="00CD7A49"/>
    <w:rsid w:val="00CD7BF3"/>
    <w:rsid w:val="00CD7E0F"/>
    <w:rsid w:val="00CD7F4A"/>
    <w:rsid w:val="00CD7F76"/>
    <w:rsid w:val="00CE1069"/>
    <w:rsid w:val="00CE12D9"/>
    <w:rsid w:val="00CE1825"/>
    <w:rsid w:val="00CE3713"/>
    <w:rsid w:val="00CE40FA"/>
    <w:rsid w:val="00CE503D"/>
    <w:rsid w:val="00CE636D"/>
    <w:rsid w:val="00CE6B7F"/>
    <w:rsid w:val="00CE6CCE"/>
    <w:rsid w:val="00CE6D64"/>
    <w:rsid w:val="00CF038B"/>
    <w:rsid w:val="00CF0ADD"/>
    <w:rsid w:val="00CF0C96"/>
    <w:rsid w:val="00CF2103"/>
    <w:rsid w:val="00CF3096"/>
    <w:rsid w:val="00CF4292"/>
    <w:rsid w:val="00CF475E"/>
    <w:rsid w:val="00CF5BC6"/>
    <w:rsid w:val="00CF63D0"/>
    <w:rsid w:val="00CF776D"/>
    <w:rsid w:val="00D0009A"/>
    <w:rsid w:val="00D002D6"/>
    <w:rsid w:val="00D00ABB"/>
    <w:rsid w:val="00D01D46"/>
    <w:rsid w:val="00D01E3A"/>
    <w:rsid w:val="00D02027"/>
    <w:rsid w:val="00D02821"/>
    <w:rsid w:val="00D02EA0"/>
    <w:rsid w:val="00D02FFD"/>
    <w:rsid w:val="00D04176"/>
    <w:rsid w:val="00D047DD"/>
    <w:rsid w:val="00D048F6"/>
    <w:rsid w:val="00D04B3E"/>
    <w:rsid w:val="00D04C17"/>
    <w:rsid w:val="00D05169"/>
    <w:rsid w:val="00D05199"/>
    <w:rsid w:val="00D053FA"/>
    <w:rsid w:val="00D0549A"/>
    <w:rsid w:val="00D05B73"/>
    <w:rsid w:val="00D06341"/>
    <w:rsid w:val="00D06F61"/>
    <w:rsid w:val="00D07660"/>
    <w:rsid w:val="00D105E7"/>
    <w:rsid w:val="00D10CDA"/>
    <w:rsid w:val="00D1138B"/>
    <w:rsid w:val="00D117C6"/>
    <w:rsid w:val="00D1187E"/>
    <w:rsid w:val="00D11DED"/>
    <w:rsid w:val="00D12BE1"/>
    <w:rsid w:val="00D15902"/>
    <w:rsid w:val="00D17AD7"/>
    <w:rsid w:val="00D20585"/>
    <w:rsid w:val="00D21BAA"/>
    <w:rsid w:val="00D21CD8"/>
    <w:rsid w:val="00D22F14"/>
    <w:rsid w:val="00D24539"/>
    <w:rsid w:val="00D25427"/>
    <w:rsid w:val="00D25470"/>
    <w:rsid w:val="00D254CD"/>
    <w:rsid w:val="00D25760"/>
    <w:rsid w:val="00D26836"/>
    <w:rsid w:val="00D27290"/>
    <w:rsid w:val="00D27FC4"/>
    <w:rsid w:val="00D3079B"/>
    <w:rsid w:val="00D30DA9"/>
    <w:rsid w:val="00D31089"/>
    <w:rsid w:val="00D311A7"/>
    <w:rsid w:val="00D317DC"/>
    <w:rsid w:val="00D32840"/>
    <w:rsid w:val="00D32EAF"/>
    <w:rsid w:val="00D34D12"/>
    <w:rsid w:val="00D34DCA"/>
    <w:rsid w:val="00D358BF"/>
    <w:rsid w:val="00D36A8A"/>
    <w:rsid w:val="00D36CDA"/>
    <w:rsid w:val="00D3727B"/>
    <w:rsid w:val="00D41F67"/>
    <w:rsid w:val="00D42D30"/>
    <w:rsid w:val="00D43652"/>
    <w:rsid w:val="00D43C73"/>
    <w:rsid w:val="00D4565B"/>
    <w:rsid w:val="00D45C14"/>
    <w:rsid w:val="00D46655"/>
    <w:rsid w:val="00D4668B"/>
    <w:rsid w:val="00D46CA5"/>
    <w:rsid w:val="00D47142"/>
    <w:rsid w:val="00D500C1"/>
    <w:rsid w:val="00D5050A"/>
    <w:rsid w:val="00D50BE0"/>
    <w:rsid w:val="00D51572"/>
    <w:rsid w:val="00D51CA8"/>
    <w:rsid w:val="00D51CB3"/>
    <w:rsid w:val="00D5333B"/>
    <w:rsid w:val="00D5427F"/>
    <w:rsid w:val="00D548C4"/>
    <w:rsid w:val="00D54CDF"/>
    <w:rsid w:val="00D56101"/>
    <w:rsid w:val="00D56EC1"/>
    <w:rsid w:val="00D5798C"/>
    <w:rsid w:val="00D6029C"/>
    <w:rsid w:val="00D607DB"/>
    <w:rsid w:val="00D62502"/>
    <w:rsid w:val="00D62D53"/>
    <w:rsid w:val="00D63121"/>
    <w:rsid w:val="00D63FA2"/>
    <w:rsid w:val="00D64DA7"/>
    <w:rsid w:val="00D64F55"/>
    <w:rsid w:val="00D6654A"/>
    <w:rsid w:val="00D667BC"/>
    <w:rsid w:val="00D70310"/>
    <w:rsid w:val="00D71296"/>
    <w:rsid w:val="00D71AF1"/>
    <w:rsid w:val="00D72467"/>
    <w:rsid w:val="00D72509"/>
    <w:rsid w:val="00D72C79"/>
    <w:rsid w:val="00D730B2"/>
    <w:rsid w:val="00D740A7"/>
    <w:rsid w:val="00D74E77"/>
    <w:rsid w:val="00D758E8"/>
    <w:rsid w:val="00D76681"/>
    <w:rsid w:val="00D76776"/>
    <w:rsid w:val="00D7722B"/>
    <w:rsid w:val="00D77262"/>
    <w:rsid w:val="00D773D4"/>
    <w:rsid w:val="00D775B9"/>
    <w:rsid w:val="00D77B9F"/>
    <w:rsid w:val="00D77BA1"/>
    <w:rsid w:val="00D80584"/>
    <w:rsid w:val="00D80E0A"/>
    <w:rsid w:val="00D813CB"/>
    <w:rsid w:val="00D8148D"/>
    <w:rsid w:val="00D81876"/>
    <w:rsid w:val="00D81E6F"/>
    <w:rsid w:val="00D81FD2"/>
    <w:rsid w:val="00D823D7"/>
    <w:rsid w:val="00D82E82"/>
    <w:rsid w:val="00D82FF1"/>
    <w:rsid w:val="00D83543"/>
    <w:rsid w:val="00D83C18"/>
    <w:rsid w:val="00D8458C"/>
    <w:rsid w:val="00D8484B"/>
    <w:rsid w:val="00D84B4E"/>
    <w:rsid w:val="00D84FEE"/>
    <w:rsid w:val="00D85641"/>
    <w:rsid w:val="00D856F1"/>
    <w:rsid w:val="00D863AF"/>
    <w:rsid w:val="00D864A0"/>
    <w:rsid w:val="00D86CDF"/>
    <w:rsid w:val="00D86F62"/>
    <w:rsid w:val="00D8788D"/>
    <w:rsid w:val="00D90202"/>
    <w:rsid w:val="00D9053B"/>
    <w:rsid w:val="00D9168E"/>
    <w:rsid w:val="00D92708"/>
    <w:rsid w:val="00D93639"/>
    <w:rsid w:val="00D94AEB"/>
    <w:rsid w:val="00D952D2"/>
    <w:rsid w:val="00D966F0"/>
    <w:rsid w:val="00D96D3B"/>
    <w:rsid w:val="00D97515"/>
    <w:rsid w:val="00D978FB"/>
    <w:rsid w:val="00DA0486"/>
    <w:rsid w:val="00DA1707"/>
    <w:rsid w:val="00DA20B5"/>
    <w:rsid w:val="00DA3248"/>
    <w:rsid w:val="00DA4AC7"/>
    <w:rsid w:val="00DA4B4C"/>
    <w:rsid w:val="00DA55C4"/>
    <w:rsid w:val="00DA743C"/>
    <w:rsid w:val="00DA7779"/>
    <w:rsid w:val="00DA777F"/>
    <w:rsid w:val="00DB00E5"/>
    <w:rsid w:val="00DB1845"/>
    <w:rsid w:val="00DB192D"/>
    <w:rsid w:val="00DB1946"/>
    <w:rsid w:val="00DB1F42"/>
    <w:rsid w:val="00DB2539"/>
    <w:rsid w:val="00DB27BB"/>
    <w:rsid w:val="00DB27CA"/>
    <w:rsid w:val="00DB2989"/>
    <w:rsid w:val="00DB370B"/>
    <w:rsid w:val="00DB3BBA"/>
    <w:rsid w:val="00DB3DDB"/>
    <w:rsid w:val="00DB473D"/>
    <w:rsid w:val="00DB57DD"/>
    <w:rsid w:val="00DB5839"/>
    <w:rsid w:val="00DB5EF9"/>
    <w:rsid w:val="00DB5FB7"/>
    <w:rsid w:val="00DB6345"/>
    <w:rsid w:val="00DB6F48"/>
    <w:rsid w:val="00DB76F1"/>
    <w:rsid w:val="00DB7E82"/>
    <w:rsid w:val="00DC0CB0"/>
    <w:rsid w:val="00DC15D6"/>
    <w:rsid w:val="00DC2113"/>
    <w:rsid w:val="00DC213D"/>
    <w:rsid w:val="00DC222C"/>
    <w:rsid w:val="00DC2239"/>
    <w:rsid w:val="00DC422E"/>
    <w:rsid w:val="00DC5C3C"/>
    <w:rsid w:val="00DC6103"/>
    <w:rsid w:val="00DC65BC"/>
    <w:rsid w:val="00DC6BB2"/>
    <w:rsid w:val="00DC71BF"/>
    <w:rsid w:val="00DC7BAF"/>
    <w:rsid w:val="00DC7BED"/>
    <w:rsid w:val="00DD070E"/>
    <w:rsid w:val="00DD103C"/>
    <w:rsid w:val="00DD17C8"/>
    <w:rsid w:val="00DD1DAA"/>
    <w:rsid w:val="00DD2135"/>
    <w:rsid w:val="00DD2908"/>
    <w:rsid w:val="00DD3633"/>
    <w:rsid w:val="00DD37CF"/>
    <w:rsid w:val="00DD3AA6"/>
    <w:rsid w:val="00DD4BE0"/>
    <w:rsid w:val="00DD5450"/>
    <w:rsid w:val="00DD5F65"/>
    <w:rsid w:val="00DD68D5"/>
    <w:rsid w:val="00DD6A1B"/>
    <w:rsid w:val="00DD74B4"/>
    <w:rsid w:val="00DD7AA9"/>
    <w:rsid w:val="00DD7D99"/>
    <w:rsid w:val="00DE0488"/>
    <w:rsid w:val="00DE12BA"/>
    <w:rsid w:val="00DE260E"/>
    <w:rsid w:val="00DE4627"/>
    <w:rsid w:val="00DE4774"/>
    <w:rsid w:val="00DE5B79"/>
    <w:rsid w:val="00DE66AB"/>
    <w:rsid w:val="00DF0E4B"/>
    <w:rsid w:val="00DF1055"/>
    <w:rsid w:val="00DF16A3"/>
    <w:rsid w:val="00DF30D3"/>
    <w:rsid w:val="00DF4648"/>
    <w:rsid w:val="00DF4B20"/>
    <w:rsid w:val="00DF4D2E"/>
    <w:rsid w:val="00DF4D84"/>
    <w:rsid w:val="00DF5544"/>
    <w:rsid w:val="00DF592F"/>
    <w:rsid w:val="00DF7498"/>
    <w:rsid w:val="00DF75F2"/>
    <w:rsid w:val="00E00576"/>
    <w:rsid w:val="00E0100B"/>
    <w:rsid w:val="00E01E7B"/>
    <w:rsid w:val="00E02069"/>
    <w:rsid w:val="00E02E0F"/>
    <w:rsid w:val="00E03891"/>
    <w:rsid w:val="00E038A2"/>
    <w:rsid w:val="00E04D93"/>
    <w:rsid w:val="00E04D99"/>
    <w:rsid w:val="00E058C3"/>
    <w:rsid w:val="00E07D5F"/>
    <w:rsid w:val="00E07E10"/>
    <w:rsid w:val="00E10CA3"/>
    <w:rsid w:val="00E10DF4"/>
    <w:rsid w:val="00E11116"/>
    <w:rsid w:val="00E11885"/>
    <w:rsid w:val="00E12369"/>
    <w:rsid w:val="00E126EB"/>
    <w:rsid w:val="00E13111"/>
    <w:rsid w:val="00E13C44"/>
    <w:rsid w:val="00E13CF6"/>
    <w:rsid w:val="00E142C1"/>
    <w:rsid w:val="00E15936"/>
    <w:rsid w:val="00E15BC0"/>
    <w:rsid w:val="00E15E9C"/>
    <w:rsid w:val="00E16054"/>
    <w:rsid w:val="00E164CD"/>
    <w:rsid w:val="00E2024A"/>
    <w:rsid w:val="00E20AA6"/>
    <w:rsid w:val="00E217AD"/>
    <w:rsid w:val="00E218A4"/>
    <w:rsid w:val="00E22244"/>
    <w:rsid w:val="00E226C4"/>
    <w:rsid w:val="00E2405B"/>
    <w:rsid w:val="00E24F04"/>
    <w:rsid w:val="00E25D0F"/>
    <w:rsid w:val="00E26470"/>
    <w:rsid w:val="00E26891"/>
    <w:rsid w:val="00E26AE7"/>
    <w:rsid w:val="00E272E4"/>
    <w:rsid w:val="00E30399"/>
    <w:rsid w:val="00E3071A"/>
    <w:rsid w:val="00E33FF2"/>
    <w:rsid w:val="00E34A5B"/>
    <w:rsid w:val="00E34B86"/>
    <w:rsid w:val="00E34FB9"/>
    <w:rsid w:val="00E35831"/>
    <w:rsid w:val="00E36214"/>
    <w:rsid w:val="00E36D5C"/>
    <w:rsid w:val="00E37249"/>
    <w:rsid w:val="00E37934"/>
    <w:rsid w:val="00E40EC4"/>
    <w:rsid w:val="00E40F38"/>
    <w:rsid w:val="00E41B02"/>
    <w:rsid w:val="00E41DA1"/>
    <w:rsid w:val="00E41EE6"/>
    <w:rsid w:val="00E42DA8"/>
    <w:rsid w:val="00E43001"/>
    <w:rsid w:val="00E430CE"/>
    <w:rsid w:val="00E43361"/>
    <w:rsid w:val="00E437EA"/>
    <w:rsid w:val="00E44F38"/>
    <w:rsid w:val="00E45F69"/>
    <w:rsid w:val="00E4659A"/>
    <w:rsid w:val="00E472B1"/>
    <w:rsid w:val="00E47CDC"/>
    <w:rsid w:val="00E50395"/>
    <w:rsid w:val="00E518EE"/>
    <w:rsid w:val="00E51A76"/>
    <w:rsid w:val="00E5206D"/>
    <w:rsid w:val="00E521B4"/>
    <w:rsid w:val="00E53F72"/>
    <w:rsid w:val="00E54DD0"/>
    <w:rsid w:val="00E562F4"/>
    <w:rsid w:val="00E57570"/>
    <w:rsid w:val="00E57681"/>
    <w:rsid w:val="00E57E0A"/>
    <w:rsid w:val="00E6052B"/>
    <w:rsid w:val="00E60C6F"/>
    <w:rsid w:val="00E60CD5"/>
    <w:rsid w:val="00E62414"/>
    <w:rsid w:val="00E627E7"/>
    <w:rsid w:val="00E63894"/>
    <w:rsid w:val="00E66327"/>
    <w:rsid w:val="00E67408"/>
    <w:rsid w:val="00E6743B"/>
    <w:rsid w:val="00E6772B"/>
    <w:rsid w:val="00E7044E"/>
    <w:rsid w:val="00E70DA2"/>
    <w:rsid w:val="00E7141D"/>
    <w:rsid w:val="00E718BB"/>
    <w:rsid w:val="00E7263B"/>
    <w:rsid w:val="00E73049"/>
    <w:rsid w:val="00E737EC"/>
    <w:rsid w:val="00E73F7A"/>
    <w:rsid w:val="00E7499A"/>
    <w:rsid w:val="00E74AB2"/>
    <w:rsid w:val="00E74B58"/>
    <w:rsid w:val="00E7607C"/>
    <w:rsid w:val="00E762C0"/>
    <w:rsid w:val="00E77000"/>
    <w:rsid w:val="00E77469"/>
    <w:rsid w:val="00E77692"/>
    <w:rsid w:val="00E77AC0"/>
    <w:rsid w:val="00E77BAC"/>
    <w:rsid w:val="00E8003A"/>
    <w:rsid w:val="00E80D22"/>
    <w:rsid w:val="00E81EC8"/>
    <w:rsid w:val="00E81F0C"/>
    <w:rsid w:val="00E85566"/>
    <w:rsid w:val="00E859A3"/>
    <w:rsid w:val="00E864E8"/>
    <w:rsid w:val="00E875D5"/>
    <w:rsid w:val="00E87D25"/>
    <w:rsid w:val="00E9015D"/>
    <w:rsid w:val="00E9021A"/>
    <w:rsid w:val="00E903DD"/>
    <w:rsid w:val="00E912F4"/>
    <w:rsid w:val="00E91474"/>
    <w:rsid w:val="00E91524"/>
    <w:rsid w:val="00E92CF2"/>
    <w:rsid w:val="00E9523C"/>
    <w:rsid w:val="00E953CA"/>
    <w:rsid w:val="00E956C6"/>
    <w:rsid w:val="00E97708"/>
    <w:rsid w:val="00EA1C3A"/>
    <w:rsid w:val="00EA1F6E"/>
    <w:rsid w:val="00EA29C6"/>
    <w:rsid w:val="00EA326F"/>
    <w:rsid w:val="00EA44F6"/>
    <w:rsid w:val="00EA693D"/>
    <w:rsid w:val="00EA76BC"/>
    <w:rsid w:val="00EB0784"/>
    <w:rsid w:val="00EB1EFF"/>
    <w:rsid w:val="00EB1F05"/>
    <w:rsid w:val="00EB21FC"/>
    <w:rsid w:val="00EB23C2"/>
    <w:rsid w:val="00EB318E"/>
    <w:rsid w:val="00EB4209"/>
    <w:rsid w:val="00EB4D26"/>
    <w:rsid w:val="00EB511E"/>
    <w:rsid w:val="00EB68F5"/>
    <w:rsid w:val="00EB7647"/>
    <w:rsid w:val="00EB7D4A"/>
    <w:rsid w:val="00EC0879"/>
    <w:rsid w:val="00EC36E4"/>
    <w:rsid w:val="00EC510F"/>
    <w:rsid w:val="00EC572C"/>
    <w:rsid w:val="00EC60D6"/>
    <w:rsid w:val="00EC61CD"/>
    <w:rsid w:val="00EC6E8A"/>
    <w:rsid w:val="00EC7784"/>
    <w:rsid w:val="00EC79AF"/>
    <w:rsid w:val="00EC7FB0"/>
    <w:rsid w:val="00ED00A3"/>
    <w:rsid w:val="00ED074D"/>
    <w:rsid w:val="00ED0F97"/>
    <w:rsid w:val="00ED26E6"/>
    <w:rsid w:val="00ED2722"/>
    <w:rsid w:val="00ED3638"/>
    <w:rsid w:val="00ED3A13"/>
    <w:rsid w:val="00ED3EBF"/>
    <w:rsid w:val="00ED4BAB"/>
    <w:rsid w:val="00ED77BC"/>
    <w:rsid w:val="00ED7F1B"/>
    <w:rsid w:val="00EE02D6"/>
    <w:rsid w:val="00EE12B8"/>
    <w:rsid w:val="00EE2101"/>
    <w:rsid w:val="00EE2D1E"/>
    <w:rsid w:val="00EE2D65"/>
    <w:rsid w:val="00EE35B2"/>
    <w:rsid w:val="00EE479D"/>
    <w:rsid w:val="00EE5222"/>
    <w:rsid w:val="00EE53F7"/>
    <w:rsid w:val="00EE6173"/>
    <w:rsid w:val="00EE6A52"/>
    <w:rsid w:val="00EE6AE4"/>
    <w:rsid w:val="00EE6F80"/>
    <w:rsid w:val="00EE7122"/>
    <w:rsid w:val="00EE72F1"/>
    <w:rsid w:val="00EF00DE"/>
    <w:rsid w:val="00EF0573"/>
    <w:rsid w:val="00EF0C59"/>
    <w:rsid w:val="00EF170A"/>
    <w:rsid w:val="00EF1F01"/>
    <w:rsid w:val="00EF31B2"/>
    <w:rsid w:val="00EF5C27"/>
    <w:rsid w:val="00EF6404"/>
    <w:rsid w:val="00EF6D81"/>
    <w:rsid w:val="00EF6DB6"/>
    <w:rsid w:val="00EF7787"/>
    <w:rsid w:val="00EF7B67"/>
    <w:rsid w:val="00F008D6"/>
    <w:rsid w:val="00F017FA"/>
    <w:rsid w:val="00F018BA"/>
    <w:rsid w:val="00F049F1"/>
    <w:rsid w:val="00F04F0F"/>
    <w:rsid w:val="00F065A6"/>
    <w:rsid w:val="00F06763"/>
    <w:rsid w:val="00F06979"/>
    <w:rsid w:val="00F06D11"/>
    <w:rsid w:val="00F07A63"/>
    <w:rsid w:val="00F103CB"/>
    <w:rsid w:val="00F107AD"/>
    <w:rsid w:val="00F10F79"/>
    <w:rsid w:val="00F116EF"/>
    <w:rsid w:val="00F11A89"/>
    <w:rsid w:val="00F12C0C"/>
    <w:rsid w:val="00F1327F"/>
    <w:rsid w:val="00F13EF3"/>
    <w:rsid w:val="00F145EF"/>
    <w:rsid w:val="00F14CD5"/>
    <w:rsid w:val="00F14FCD"/>
    <w:rsid w:val="00F1526E"/>
    <w:rsid w:val="00F16392"/>
    <w:rsid w:val="00F17495"/>
    <w:rsid w:val="00F17735"/>
    <w:rsid w:val="00F2173B"/>
    <w:rsid w:val="00F226DE"/>
    <w:rsid w:val="00F227D6"/>
    <w:rsid w:val="00F234A6"/>
    <w:rsid w:val="00F238F0"/>
    <w:rsid w:val="00F24B18"/>
    <w:rsid w:val="00F24C43"/>
    <w:rsid w:val="00F24D8C"/>
    <w:rsid w:val="00F256E4"/>
    <w:rsid w:val="00F25E00"/>
    <w:rsid w:val="00F26152"/>
    <w:rsid w:val="00F278DB"/>
    <w:rsid w:val="00F30383"/>
    <w:rsid w:val="00F30ACB"/>
    <w:rsid w:val="00F3256D"/>
    <w:rsid w:val="00F3293D"/>
    <w:rsid w:val="00F334E6"/>
    <w:rsid w:val="00F33516"/>
    <w:rsid w:val="00F33DCC"/>
    <w:rsid w:val="00F345C0"/>
    <w:rsid w:val="00F34925"/>
    <w:rsid w:val="00F353E0"/>
    <w:rsid w:val="00F3664B"/>
    <w:rsid w:val="00F37943"/>
    <w:rsid w:val="00F37C65"/>
    <w:rsid w:val="00F402B4"/>
    <w:rsid w:val="00F41474"/>
    <w:rsid w:val="00F41877"/>
    <w:rsid w:val="00F41A48"/>
    <w:rsid w:val="00F41F26"/>
    <w:rsid w:val="00F42281"/>
    <w:rsid w:val="00F43C7F"/>
    <w:rsid w:val="00F4570E"/>
    <w:rsid w:val="00F465CF"/>
    <w:rsid w:val="00F4713D"/>
    <w:rsid w:val="00F475B6"/>
    <w:rsid w:val="00F4787A"/>
    <w:rsid w:val="00F47E56"/>
    <w:rsid w:val="00F50FC4"/>
    <w:rsid w:val="00F51E40"/>
    <w:rsid w:val="00F52866"/>
    <w:rsid w:val="00F529C2"/>
    <w:rsid w:val="00F52FBF"/>
    <w:rsid w:val="00F53CE3"/>
    <w:rsid w:val="00F54E2B"/>
    <w:rsid w:val="00F553B2"/>
    <w:rsid w:val="00F55D5D"/>
    <w:rsid w:val="00F562EC"/>
    <w:rsid w:val="00F56312"/>
    <w:rsid w:val="00F574D4"/>
    <w:rsid w:val="00F57E1F"/>
    <w:rsid w:val="00F60197"/>
    <w:rsid w:val="00F61121"/>
    <w:rsid w:val="00F612AB"/>
    <w:rsid w:val="00F612BE"/>
    <w:rsid w:val="00F6153E"/>
    <w:rsid w:val="00F63AC4"/>
    <w:rsid w:val="00F640A8"/>
    <w:rsid w:val="00F640EE"/>
    <w:rsid w:val="00F64728"/>
    <w:rsid w:val="00F6583E"/>
    <w:rsid w:val="00F6656A"/>
    <w:rsid w:val="00F6658E"/>
    <w:rsid w:val="00F7049B"/>
    <w:rsid w:val="00F7081F"/>
    <w:rsid w:val="00F70C21"/>
    <w:rsid w:val="00F7496F"/>
    <w:rsid w:val="00F74D4D"/>
    <w:rsid w:val="00F75857"/>
    <w:rsid w:val="00F75A62"/>
    <w:rsid w:val="00F76C87"/>
    <w:rsid w:val="00F76D07"/>
    <w:rsid w:val="00F770F8"/>
    <w:rsid w:val="00F77669"/>
    <w:rsid w:val="00F779DA"/>
    <w:rsid w:val="00F77EB8"/>
    <w:rsid w:val="00F8078D"/>
    <w:rsid w:val="00F80813"/>
    <w:rsid w:val="00F80E0B"/>
    <w:rsid w:val="00F80ED5"/>
    <w:rsid w:val="00F80FC5"/>
    <w:rsid w:val="00F820D1"/>
    <w:rsid w:val="00F82924"/>
    <w:rsid w:val="00F84043"/>
    <w:rsid w:val="00F84396"/>
    <w:rsid w:val="00F845B1"/>
    <w:rsid w:val="00F84895"/>
    <w:rsid w:val="00F851CB"/>
    <w:rsid w:val="00F85278"/>
    <w:rsid w:val="00F853F8"/>
    <w:rsid w:val="00F85F5F"/>
    <w:rsid w:val="00F86651"/>
    <w:rsid w:val="00F869A1"/>
    <w:rsid w:val="00F86A34"/>
    <w:rsid w:val="00F86B06"/>
    <w:rsid w:val="00F87410"/>
    <w:rsid w:val="00F87A16"/>
    <w:rsid w:val="00F906EE"/>
    <w:rsid w:val="00F90C46"/>
    <w:rsid w:val="00F90C75"/>
    <w:rsid w:val="00F91434"/>
    <w:rsid w:val="00F91640"/>
    <w:rsid w:val="00F9168C"/>
    <w:rsid w:val="00F92FA2"/>
    <w:rsid w:val="00F93334"/>
    <w:rsid w:val="00F94E7A"/>
    <w:rsid w:val="00F9543E"/>
    <w:rsid w:val="00F95C5A"/>
    <w:rsid w:val="00F96CF8"/>
    <w:rsid w:val="00F96E74"/>
    <w:rsid w:val="00F97407"/>
    <w:rsid w:val="00FA0216"/>
    <w:rsid w:val="00FA045E"/>
    <w:rsid w:val="00FA15A0"/>
    <w:rsid w:val="00FA1646"/>
    <w:rsid w:val="00FA1C9B"/>
    <w:rsid w:val="00FA29B5"/>
    <w:rsid w:val="00FA300C"/>
    <w:rsid w:val="00FA3A4A"/>
    <w:rsid w:val="00FA41D0"/>
    <w:rsid w:val="00FA4581"/>
    <w:rsid w:val="00FA479A"/>
    <w:rsid w:val="00FA4819"/>
    <w:rsid w:val="00FA5814"/>
    <w:rsid w:val="00FA67CE"/>
    <w:rsid w:val="00FA687D"/>
    <w:rsid w:val="00FA6A7B"/>
    <w:rsid w:val="00FA71F1"/>
    <w:rsid w:val="00FA79F4"/>
    <w:rsid w:val="00FB01E2"/>
    <w:rsid w:val="00FB13BB"/>
    <w:rsid w:val="00FB2140"/>
    <w:rsid w:val="00FB2F9C"/>
    <w:rsid w:val="00FB346F"/>
    <w:rsid w:val="00FB5505"/>
    <w:rsid w:val="00FB6383"/>
    <w:rsid w:val="00FB65D6"/>
    <w:rsid w:val="00FB7E31"/>
    <w:rsid w:val="00FC081B"/>
    <w:rsid w:val="00FC1152"/>
    <w:rsid w:val="00FC1522"/>
    <w:rsid w:val="00FC2405"/>
    <w:rsid w:val="00FC3129"/>
    <w:rsid w:val="00FC34AE"/>
    <w:rsid w:val="00FC458E"/>
    <w:rsid w:val="00FC5141"/>
    <w:rsid w:val="00FD03A4"/>
    <w:rsid w:val="00FD077E"/>
    <w:rsid w:val="00FD1407"/>
    <w:rsid w:val="00FD1AFC"/>
    <w:rsid w:val="00FD202A"/>
    <w:rsid w:val="00FD21CE"/>
    <w:rsid w:val="00FD2A2B"/>
    <w:rsid w:val="00FD3657"/>
    <w:rsid w:val="00FD43E6"/>
    <w:rsid w:val="00FD48A5"/>
    <w:rsid w:val="00FD49AD"/>
    <w:rsid w:val="00FD4E58"/>
    <w:rsid w:val="00FD6BB6"/>
    <w:rsid w:val="00FD7662"/>
    <w:rsid w:val="00FD7941"/>
    <w:rsid w:val="00FD7C1B"/>
    <w:rsid w:val="00FE0942"/>
    <w:rsid w:val="00FE0E97"/>
    <w:rsid w:val="00FE11F6"/>
    <w:rsid w:val="00FE1A38"/>
    <w:rsid w:val="00FE21BB"/>
    <w:rsid w:val="00FE2498"/>
    <w:rsid w:val="00FE277A"/>
    <w:rsid w:val="00FE3326"/>
    <w:rsid w:val="00FE3EBF"/>
    <w:rsid w:val="00FE5490"/>
    <w:rsid w:val="00FE5A0A"/>
    <w:rsid w:val="00FE66DE"/>
    <w:rsid w:val="00FE677A"/>
    <w:rsid w:val="00FF12CD"/>
    <w:rsid w:val="00FF2233"/>
    <w:rsid w:val="00FF2555"/>
    <w:rsid w:val="00FF476A"/>
    <w:rsid w:val="00FF4B77"/>
    <w:rsid w:val="00FF5E33"/>
    <w:rsid w:val="00FF65E7"/>
    <w:rsid w:val="00FF66AF"/>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84042D21-5619-4EB2-873D-0FC9BF61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Заголовок 1 Знак2,Заголовок 1 Знак Знак2,Заголовок 1 Знак1 Знак Знак,Заголовок 1 Знак Знак Знак Знак,Заголовок 1 Знак Знак1 Знак Знак"/>
    <w:basedOn w:val="a"/>
    <w:next w:val="a"/>
    <w:qFormat/>
    <w:rsid w:val="00312CCA"/>
    <w:pPr>
      <w:keepNext/>
      <w:jc w:val="both"/>
      <w:outlineLvl w:val="0"/>
    </w:pPr>
    <w:rPr>
      <w:sz w:val="28"/>
      <w:szCs w:val="20"/>
    </w:rPr>
  </w:style>
  <w:style w:type="paragraph" w:styleId="21">
    <w:name w:val="heading 2"/>
    <w:basedOn w:val="a"/>
    <w:next w:val="a"/>
    <w:qFormat/>
    <w:rsid w:val="00C664AF"/>
    <w:pPr>
      <w:keepNext/>
      <w:tabs>
        <w:tab w:val="left" w:pos="1134"/>
      </w:tabs>
      <w:suppressAutoHyphens/>
      <w:spacing w:before="120"/>
      <w:ind w:firstLine="709"/>
      <w:outlineLvl w:val="1"/>
    </w:pPr>
    <w:rPr>
      <w:b/>
      <w:bCs/>
      <w:sz w:val="26"/>
      <w:szCs w:val="26"/>
    </w:rPr>
  </w:style>
  <w:style w:type="paragraph" w:styleId="3">
    <w:name w:val="heading 3"/>
    <w:basedOn w:val="a"/>
    <w:next w:val="a"/>
    <w:qFormat/>
    <w:rsid w:val="00C664AF"/>
    <w:pPr>
      <w:keepNext/>
      <w:jc w:val="center"/>
      <w:outlineLvl w:val="2"/>
    </w:pPr>
    <w:rPr>
      <w:b/>
      <w:bCs/>
      <w:sz w:val="26"/>
      <w:szCs w:val="20"/>
      <w:u w:val="single"/>
    </w:rPr>
  </w:style>
  <w:style w:type="paragraph" w:styleId="4">
    <w:name w:val="heading 4"/>
    <w:basedOn w:val="a"/>
    <w:next w:val="a"/>
    <w:qFormat/>
    <w:rsid w:val="00C664AF"/>
    <w:pPr>
      <w:keepNext/>
      <w:snapToGrid w:val="0"/>
      <w:jc w:val="center"/>
      <w:outlineLvl w:val="3"/>
    </w:pPr>
    <w:rPr>
      <w:b/>
      <w:bCs/>
      <w:sz w:val="26"/>
      <w:szCs w:val="26"/>
    </w:rPr>
  </w:style>
  <w:style w:type="paragraph" w:styleId="5">
    <w:name w:val="heading 5"/>
    <w:basedOn w:val="a"/>
    <w:next w:val="a"/>
    <w:qFormat/>
    <w:rsid w:val="00C664AF"/>
    <w:pPr>
      <w:keepNext/>
      <w:framePr w:hSpace="180" w:wrap="around" w:vAnchor="text" w:hAnchor="margin" w:xAlign="center" w:y="24"/>
      <w:outlineLvl w:val="4"/>
    </w:pPr>
    <w:rPr>
      <w:szCs w:val="20"/>
    </w:rPr>
  </w:style>
  <w:style w:type="paragraph" w:styleId="6">
    <w:name w:val="heading 6"/>
    <w:basedOn w:val="a"/>
    <w:next w:val="a"/>
    <w:qFormat/>
    <w:rsid w:val="00C664AF"/>
    <w:pPr>
      <w:spacing w:before="240" w:after="60"/>
      <w:outlineLvl w:val="5"/>
    </w:pPr>
    <w:rPr>
      <w:b/>
      <w:bCs/>
      <w:sz w:val="22"/>
      <w:szCs w:val="22"/>
    </w:rPr>
  </w:style>
  <w:style w:type="paragraph" w:styleId="7">
    <w:name w:val="heading 7"/>
    <w:basedOn w:val="a"/>
    <w:next w:val="a"/>
    <w:qFormat/>
    <w:rsid w:val="00C664AF"/>
    <w:pPr>
      <w:spacing w:before="240" w:after="60"/>
      <w:outlineLvl w:val="6"/>
    </w:pPr>
  </w:style>
  <w:style w:type="paragraph" w:styleId="8">
    <w:name w:val="heading 8"/>
    <w:basedOn w:val="a"/>
    <w:next w:val="a"/>
    <w:qFormat/>
    <w:rsid w:val="00C664AF"/>
    <w:pPr>
      <w:keepNext/>
      <w:keepLines/>
      <w:suppressLineNumbers/>
      <w:suppressAutoHyphens/>
      <w:ind w:firstLine="567"/>
      <w:outlineLvl w:val="7"/>
    </w:pPr>
    <w:rPr>
      <w:szCs w:val="20"/>
    </w:rPr>
  </w:style>
  <w:style w:type="paragraph" w:styleId="9">
    <w:name w:val="heading 9"/>
    <w:basedOn w:val="a"/>
    <w:next w:val="a"/>
    <w:qFormat/>
    <w:rsid w:val="00C664AF"/>
    <w:pPr>
      <w:keepNext/>
      <w:autoSpaceDE w:val="0"/>
      <w:autoSpaceDN w:val="0"/>
      <w:adjustRightInd w:val="0"/>
      <w:jc w:val="center"/>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544526"/>
    <w:rPr>
      <w:color w:val="0000FF"/>
      <w:u w:val="single"/>
    </w:rPr>
  </w:style>
  <w:style w:type="character" w:customStyle="1" w:styleId="postbody">
    <w:name w:val="postbody"/>
    <w:basedOn w:val="a0"/>
    <w:rsid w:val="00464EF1"/>
  </w:style>
  <w:style w:type="paragraph" w:styleId="a5">
    <w:name w:val="footer"/>
    <w:basedOn w:val="a"/>
    <w:link w:val="a6"/>
    <w:uiPriority w:val="99"/>
    <w:rsid w:val="00F90C75"/>
    <w:pPr>
      <w:tabs>
        <w:tab w:val="center" w:pos="4677"/>
        <w:tab w:val="right" w:pos="9355"/>
      </w:tabs>
    </w:pPr>
  </w:style>
  <w:style w:type="character" w:styleId="a7">
    <w:name w:val="page number"/>
    <w:basedOn w:val="a0"/>
    <w:rsid w:val="00F90C75"/>
  </w:style>
  <w:style w:type="paragraph" w:styleId="a8">
    <w:name w:val="Body Text Indent"/>
    <w:basedOn w:val="a"/>
    <w:rsid w:val="001354A2"/>
    <w:pPr>
      <w:ind w:firstLine="851"/>
      <w:jc w:val="both"/>
    </w:pPr>
  </w:style>
  <w:style w:type="paragraph" w:styleId="30">
    <w:name w:val="Body Text Indent 3"/>
    <w:basedOn w:val="a"/>
    <w:link w:val="31"/>
    <w:rsid w:val="00D740A7"/>
    <w:pPr>
      <w:spacing w:after="120"/>
      <w:ind w:left="283"/>
    </w:pPr>
    <w:rPr>
      <w:sz w:val="16"/>
      <w:szCs w:val="16"/>
    </w:rPr>
  </w:style>
  <w:style w:type="paragraph" w:styleId="a9">
    <w:name w:val="Title"/>
    <w:basedOn w:val="a"/>
    <w:link w:val="aa"/>
    <w:qFormat/>
    <w:rsid w:val="00312CCA"/>
    <w:pPr>
      <w:jc w:val="center"/>
    </w:pPr>
    <w:rPr>
      <w:sz w:val="28"/>
      <w:szCs w:val="20"/>
    </w:rPr>
  </w:style>
  <w:style w:type="paragraph" w:styleId="ab">
    <w:name w:val="Balloon Text"/>
    <w:basedOn w:val="a"/>
    <w:semiHidden/>
    <w:rsid w:val="00B30323"/>
    <w:rPr>
      <w:rFonts w:ascii="Tahoma" w:hAnsi="Tahoma" w:cs="Tahoma"/>
      <w:sz w:val="16"/>
      <w:szCs w:val="16"/>
    </w:rPr>
  </w:style>
  <w:style w:type="paragraph" w:styleId="ac">
    <w:name w:val="Body Text"/>
    <w:basedOn w:val="a"/>
    <w:rsid w:val="004C658E"/>
    <w:pPr>
      <w:spacing w:after="120"/>
    </w:pPr>
  </w:style>
  <w:style w:type="character" w:customStyle="1" w:styleId="11">
    <w:name w:val="Заголовок 1 Знак1"/>
    <w:aliases w:val="Заголовок 1 Знак Знак,Заголовок 1 Знак Знак1,Заголовок 1 Знак,Заголовок 1 Знак2 Знак,Заголовок 11,Заголовок 1 Знак11,Заголовок 1 Знак Знак3,Заголовок 1 Знак Знак11,Заголовок 1 Знак3"/>
    <w:rsid w:val="008D3C50"/>
    <w:rPr>
      <w:rFonts w:ascii="Times New Roman" w:hAnsi="Times New Roman" w:cs="Times New Roman"/>
      <w:b/>
      <w:sz w:val="28"/>
      <w:szCs w:val="18"/>
      <w:lang w:val="ru-RU" w:eastAsia="ru-RU" w:bidi="ar-SA"/>
    </w:rPr>
  </w:style>
  <w:style w:type="paragraph" w:customStyle="1" w:styleId="ad">
    <w:name w:val="Знак"/>
    <w:basedOn w:val="a"/>
    <w:rsid w:val="007F0E82"/>
    <w:pPr>
      <w:spacing w:after="160" w:line="240" w:lineRule="exact"/>
    </w:pPr>
    <w:rPr>
      <w:rFonts w:ascii="Verdana" w:hAnsi="Verdana"/>
      <w:sz w:val="20"/>
      <w:szCs w:val="20"/>
      <w:lang w:val="en-US" w:eastAsia="en-US"/>
    </w:rPr>
  </w:style>
  <w:style w:type="paragraph" w:customStyle="1" w:styleId="ae">
    <w:name w:val="Знак Знак Знак Знак"/>
    <w:basedOn w:val="a"/>
    <w:rsid w:val="00CD4C8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EC7784"/>
    <w:pPr>
      <w:spacing w:after="120" w:line="480" w:lineRule="auto"/>
      <w:ind w:left="283"/>
    </w:pPr>
  </w:style>
  <w:style w:type="paragraph" w:styleId="af">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Знак3,Знак8 Знак Знак,Знак8 Знак,Знак6 Знак"/>
    <w:basedOn w:val="a"/>
    <w:link w:val="af0"/>
    <w:qFormat/>
    <w:rsid w:val="00C664AF"/>
    <w:rPr>
      <w:sz w:val="20"/>
      <w:szCs w:val="20"/>
    </w:rPr>
  </w:style>
  <w:style w:type="paragraph" w:styleId="24">
    <w:name w:val="Body Text 2"/>
    <w:basedOn w:val="a"/>
    <w:rsid w:val="00C664AF"/>
    <w:pPr>
      <w:snapToGrid w:val="0"/>
      <w:jc w:val="both"/>
    </w:pPr>
  </w:style>
  <w:style w:type="paragraph" w:styleId="32">
    <w:name w:val="Body Text 3"/>
    <w:basedOn w:val="a"/>
    <w:rsid w:val="00C664AF"/>
    <w:pPr>
      <w:jc w:val="both"/>
    </w:pPr>
    <w:rPr>
      <w:sz w:val="20"/>
      <w:szCs w:val="20"/>
    </w:rPr>
  </w:style>
  <w:style w:type="paragraph" w:customStyle="1" w:styleId="ConsNonformat">
    <w:name w:val="ConsNonformat"/>
    <w:rsid w:val="00C664AF"/>
    <w:pPr>
      <w:widowControl w:val="0"/>
      <w:snapToGrid w:val="0"/>
      <w:ind w:right="19772"/>
    </w:pPr>
    <w:rPr>
      <w:rFonts w:ascii="Courier New" w:hAnsi="Courier New"/>
    </w:rPr>
  </w:style>
  <w:style w:type="paragraph" w:customStyle="1" w:styleId="ConsNormal">
    <w:name w:val="ConsNormal"/>
    <w:link w:val="ConsNormal0"/>
    <w:rsid w:val="00C664AF"/>
    <w:pPr>
      <w:widowControl w:val="0"/>
      <w:snapToGrid w:val="0"/>
      <w:ind w:right="19772" w:firstLine="720"/>
    </w:pPr>
    <w:rPr>
      <w:rFonts w:ascii="Arial" w:hAnsi="Arial"/>
    </w:rPr>
  </w:style>
  <w:style w:type="paragraph" w:customStyle="1" w:styleId="ConsTitle">
    <w:name w:val="ConsTitle"/>
    <w:rsid w:val="00C664AF"/>
    <w:pPr>
      <w:widowControl w:val="0"/>
      <w:snapToGrid w:val="0"/>
      <w:ind w:right="19772"/>
    </w:pPr>
    <w:rPr>
      <w:rFonts w:ascii="Arial" w:hAnsi="Arial"/>
      <w:b/>
      <w:sz w:val="16"/>
    </w:rPr>
  </w:style>
  <w:style w:type="character" w:styleId="af1">
    <w:name w:val="footnote reference"/>
    <w:uiPriority w:val="99"/>
    <w:qFormat/>
    <w:rsid w:val="00C664AF"/>
    <w:rPr>
      <w:vertAlign w:val="superscript"/>
    </w:rPr>
  </w:style>
  <w:style w:type="paragraph" w:styleId="af2">
    <w:name w:val="header"/>
    <w:basedOn w:val="a"/>
    <w:link w:val="af3"/>
    <w:uiPriority w:val="99"/>
    <w:rsid w:val="00C664AF"/>
    <w:pPr>
      <w:tabs>
        <w:tab w:val="center" w:pos="4677"/>
        <w:tab w:val="right" w:pos="9355"/>
      </w:tabs>
    </w:pPr>
    <w:rPr>
      <w:sz w:val="20"/>
      <w:szCs w:val="20"/>
    </w:rPr>
  </w:style>
  <w:style w:type="paragraph" w:customStyle="1" w:styleId="12">
    <w:name w:val="Обычный1"/>
    <w:rsid w:val="00C664AF"/>
  </w:style>
  <w:style w:type="character" w:styleId="af4">
    <w:name w:val="Strong"/>
    <w:uiPriority w:val="22"/>
    <w:qFormat/>
    <w:rsid w:val="00C664AF"/>
    <w:rPr>
      <w:b/>
    </w:rPr>
  </w:style>
  <w:style w:type="paragraph" w:customStyle="1" w:styleId="H4">
    <w:name w:val="H4"/>
    <w:basedOn w:val="12"/>
    <w:next w:val="12"/>
    <w:rsid w:val="00C664AF"/>
    <w:pPr>
      <w:keepNext/>
      <w:widowControl w:val="0"/>
      <w:spacing w:before="100" w:after="100"/>
      <w:outlineLvl w:val="4"/>
    </w:pPr>
    <w:rPr>
      <w:b/>
      <w:snapToGrid w:val="0"/>
      <w:sz w:val="24"/>
    </w:rPr>
  </w:style>
  <w:style w:type="paragraph" w:customStyle="1" w:styleId="13">
    <w:name w:val="Стиль1"/>
    <w:basedOn w:val="a"/>
    <w:rsid w:val="00C664AF"/>
    <w:pPr>
      <w:jc w:val="center"/>
    </w:pPr>
    <w:rPr>
      <w:sz w:val="20"/>
    </w:rPr>
  </w:style>
  <w:style w:type="paragraph" w:customStyle="1" w:styleId="af5">
    <w:name w:val="Готовый"/>
    <w:basedOn w:val="a"/>
    <w:rsid w:val="00C664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33">
    <w:name w:val="Стиль3"/>
    <w:basedOn w:val="22"/>
    <w:rsid w:val="00C664AF"/>
    <w:pPr>
      <w:widowControl w:val="0"/>
      <w:adjustRightInd w:val="0"/>
      <w:spacing w:after="0" w:line="240" w:lineRule="auto"/>
      <w:ind w:left="0"/>
      <w:jc w:val="both"/>
      <w:textAlignment w:val="baseline"/>
    </w:pPr>
    <w:rPr>
      <w:szCs w:val="20"/>
    </w:rPr>
  </w:style>
  <w:style w:type="paragraph" w:customStyle="1" w:styleId="14">
    <w:name w:val="МойЗаголовок1"/>
    <w:basedOn w:val="a"/>
    <w:rsid w:val="00C664AF"/>
    <w:pPr>
      <w:spacing w:before="360" w:after="60" w:line="288" w:lineRule="auto"/>
      <w:jc w:val="center"/>
      <w:outlineLvl w:val="0"/>
    </w:pPr>
    <w:rPr>
      <w:b/>
      <w:bCs/>
      <w:kern w:val="32"/>
    </w:rPr>
  </w:style>
  <w:style w:type="paragraph" w:customStyle="1" w:styleId="15">
    <w:name w:val="Обычный1"/>
    <w:uiPriority w:val="99"/>
    <w:rsid w:val="00C664AF"/>
  </w:style>
  <w:style w:type="paragraph" w:customStyle="1" w:styleId="16">
    <w:name w:val="Основной текст1"/>
    <w:basedOn w:val="a"/>
    <w:rsid w:val="00C664AF"/>
    <w:pPr>
      <w:widowControl w:val="0"/>
      <w:jc w:val="both"/>
    </w:pPr>
    <w:rPr>
      <w:szCs w:val="20"/>
    </w:rPr>
  </w:style>
  <w:style w:type="paragraph" w:customStyle="1" w:styleId="xl24">
    <w:name w:val="xl24"/>
    <w:basedOn w:val="a"/>
    <w:rsid w:val="00C664AF"/>
    <w:pPr>
      <w:pBdr>
        <w:bottom w:val="single" w:sz="4" w:space="0" w:color="auto"/>
        <w:right w:val="single" w:sz="4" w:space="0" w:color="auto"/>
      </w:pBdr>
      <w:spacing w:before="100" w:beforeAutospacing="1" w:after="100" w:afterAutospacing="1"/>
      <w:jc w:val="center"/>
      <w:textAlignment w:val="top"/>
    </w:pPr>
  </w:style>
  <w:style w:type="paragraph" w:customStyle="1" w:styleId="af6">
    <w:name w:val="ТестАбзаца"/>
    <w:autoRedefine/>
    <w:rsid w:val="00C664AF"/>
    <w:pPr>
      <w:tabs>
        <w:tab w:val="left" w:pos="2280"/>
      </w:tabs>
      <w:spacing w:before="60" w:after="120" w:line="288" w:lineRule="auto"/>
      <w:ind w:firstLine="840"/>
      <w:jc w:val="both"/>
      <w:outlineLvl w:val="0"/>
    </w:pPr>
    <w:rPr>
      <w:bCs/>
      <w:kern w:val="32"/>
      <w:sz w:val="24"/>
      <w:szCs w:val="24"/>
    </w:rPr>
  </w:style>
  <w:style w:type="paragraph" w:customStyle="1" w:styleId="210">
    <w:name w:val="Основной текст 21"/>
    <w:basedOn w:val="a"/>
    <w:rsid w:val="00C664AF"/>
    <w:pPr>
      <w:ind w:firstLine="709"/>
      <w:jc w:val="both"/>
    </w:pPr>
    <w:rPr>
      <w:sz w:val="28"/>
      <w:szCs w:val="20"/>
    </w:rPr>
  </w:style>
  <w:style w:type="paragraph" w:styleId="af7">
    <w:name w:val="Subtitle"/>
    <w:basedOn w:val="a"/>
    <w:link w:val="af8"/>
    <w:qFormat/>
    <w:rsid w:val="00C664AF"/>
    <w:pPr>
      <w:jc w:val="center"/>
    </w:pPr>
    <w:rPr>
      <w:sz w:val="28"/>
      <w:szCs w:val="20"/>
    </w:rPr>
  </w:style>
  <w:style w:type="paragraph" w:customStyle="1" w:styleId="af9">
    <w:name w:val="ФормыЗагол"/>
    <w:basedOn w:val="a"/>
    <w:autoRedefine/>
    <w:rsid w:val="00C664AF"/>
    <w:pPr>
      <w:tabs>
        <w:tab w:val="left" w:pos="1680"/>
      </w:tabs>
      <w:spacing w:before="120" w:after="120"/>
      <w:ind w:left="1702" w:hanging="851"/>
      <w:jc w:val="center"/>
    </w:pPr>
    <w:rPr>
      <w:b/>
      <w:bCs/>
      <w:sz w:val="28"/>
    </w:rPr>
  </w:style>
  <w:style w:type="character" w:styleId="afa">
    <w:name w:val="FollowedHyperlink"/>
    <w:rsid w:val="00C664AF"/>
    <w:rPr>
      <w:color w:val="800080"/>
      <w:u w:val="single"/>
    </w:rPr>
  </w:style>
  <w:style w:type="paragraph" w:customStyle="1" w:styleId="afb">
    <w:name w:val="Приложения"/>
    <w:basedOn w:val="a"/>
    <w:autoRedefine/>
    <w:rsid w:val="00C664AF"/>
    <w:pPr>
      <w:jc w:val="center"/>
    </w:pPr>
    <w:rPr>
      <w:sz w:val="28"/>
      <w:szCs w:val="20"/>
    </w:rPr>
  </w:style>
  <w:style w:type="paragraph" w:customStyle="1" w:styleId="34">
    <w:name w:val="Стиль3 Знак Знак"/>
    <w:basedOn w:val="22"/>
    <w:rsid w:val="00C664AF"/>
    <w:pPr>
      <w:widowControl w:val="0"/>
      <w:tabs>
        <w:tab w:val="num" w:pos="227"/>
      </w:tabs>
      <w:adjustRightInd w:val="0"/>
      <w:spacing w:after="0" w:line="240" w:lineRule="auto"/>
      <w:ind w:left="0"/>
      <w:jc w:val="both"/>
      <w:textAlignment w:val="baseline"/>
    </w:pPr>
    <w:rPr>
      <w:szCs w:val="20"/>
    </w:rPr>
  </w:style>
  <w:style w:type="paragraph" w:customStyle="1" w:styleId="25">
    <w:name w:val="Стиль2"/>
    <w:basedOn w:val="2"/>
    <w:rsid w:val="00C664AF"/>
    <w:pPr>
      <w:keepNext/>
      <w:keepLines/>
      <w:widowControl w:val="0"/>
      <w:numPr>
        <w:numId w:val="0"/>
      </w:numPr>
      <w:suppressLineNumbers/>
      <w:suppressAutoHyphens/>
      <w:spacing w:after="60"/>
      <w:jc w:val="both"/>
    </w:pPr>
    <w:rPr>
      <w:b/>
      <w:sz w:val="24"/>
    </w:rPr>
  </w:style>
  <w:style w:type="paragraph" w:styleId="2">
    <w:name w:val="List Number 2"/>
    <w:basedOn w:val="a"/>
    <w:rsid w:val="00C664AF"/>
    <w:pPr>
      <w:numPr>
        <w:numId w:val="1"/>
      </w:numPr>
    </w:pPr>
    <w:rPr>
      <w:sz w:val="20"/>
      <w:szCs w:val="20"/>
    </w:rPr>
  </w:style>
  <w:style w:type="paragraph" w:customStyle="1" w:styleId="110">
    <w:name w:val="заголовок 11"/>
    <w:basedOn w:val="a"/>
    <w:next w:val="a"/>
    <w:rsid w:val="00C664AF"/>
    <w:pPr>
      <w:keepNext/>
      <w:jc w:val="center"/>
    </w:pPr>
  </w:style>
  <w:style w:type="paragraph" w:customStyle="1" w:styleId="afc">
    <w:name w:val="текст сноски"/>
    <w:basedOn w:val="a"/>
    <w:rsid w:val="00C664AF"/>
    <w:pPr>
      <w:widowControl w:val="0"/>
    </w:pPr>
    <w:rPr>
      <w:rFonts w:ascii="Gelvetsky 12pt" w:hAnsi="Gelvetsky 12pt"/>
      <w:lang w:val="en-US"/>
    </w:rPr>
  </w:style>
  <w:style w:type="paragraph" w:styleId="afd">
    <w:name w:val="Document Map"/>
    <w:basedOn w:val="a"/>
    <w:link w:val="afe"/>
    <w:semiHidden/>
    <w:rsid w:val="00C664AF"/>
    <w:pPr>
      <w:shd w:val="clear" w:color="auto" w:fill="000080"/>
    </w:pPr>
    <w:rPr>
      <w:rFonts w:ascii="Tahoma" w:hAnsi="Tahoma" w:cs="Tahoma"/>
      <w:sz w:val="20"/>
      <w:szCs w:val="20"/>
    </w:rPr>
  </w:style>
  <w:style w:type="paragraph" w:customStyle="1" w:styleId="Web">
    <w:name w:val="Обычный (Web)"/>
    <w:basedOn w:val="a"/>
    <w:rsid w:val="00C664AF"/>
    <w:pPr>
      <w:spacing w:before="100" w:after="100"/>
    </w:pPr>
    <w:rPr>
      <w:rFonts w:ascii="Arial Unicode MS" w:hAnsi="Arial Unicode MS"/>
      <w:szCs w:val="20"/>
    </w:rPr>
  </w:style>
  <w:style w:type="paragraph" w:customStyle="1" w:styleId="aff">
    <w:name w:val="Обычный (Интернет)"/>
    <w:aliases w:val="Normal (Web)"/>
    <w:basedOn w:val="a"/>
    <w:uiPriority w:val="99"/>
    <w:rsid w:val="00C664AF"/>
    <w:pPr>
      <w:spacing w:before="100" w:beforeAutospacing="1" w:after="100" w:afterAutospacing="1"/>
    </w:pPr>
  </w:style>
  <w:style w:type="paragraph" w:styleId="26">
    <w:name w:val="toc 2"/>
    <w:basedOn w:val="a"/>
    <w:next w:val="a"/>
    <w:autoRedefine/>
    <w:semiHidden/>
    <w:rsid w:val="00C664AF"/>
    <w:pPr>
      <w:ind w:left="200"/>
    </w:pPr>
    <w:rPr>
      <w:sz w:val="20"/>
      <w:szCs w:val="20"/>
    </w:rPr>
  </w:style>
  <w:style w:type="paragraph" w:styleId="17">
    <w:name w:val="toc 1"/>
    <w:basedOn w:val="a"/>
    <w:next w:val="a"/>
    <w:autoRedefine/>
    <w:semiHidden/>
    <w:rsid w:val="00C664AF"/>
    <w:pPr>
      <w:tabs>
        <w:tab w:val="left" w:pos="360"/>
        <w:tab w:val="right" w:leader="dot" w:pos="9627"/>
      </w:tabs>
    </w:pPr>
    <w:rPr>
      <w:sz w:val="20"/>
      <w:szCs w:val="20"/>
    </w:rPr>
  </w:style>
  <w:style w:type="character" w:customStyle="1" w:styleId="a6">
    <w:name w:val="Нижний колонтитул Знак"/>
    <w:link w:val="a5"/>
    <w:uiPriority w:val="99"/>
    <w:rsid w:val="00C664AF"/>
    <w:rPr>
      <w:sz w:val="24"/>
      <w:szCs w:val="24"/>
      <w:lang w:val="ru-RU" w:eastAsia="ru-RU" w:bidi="ar-SA"/>
    </w:rPr>
  </w:style>
  <w:style w:type="paragraph" w:customStyle="1" w:styleId="ConsPlusNormal">
    <w:name w:val="ConsPlusNormal"/>
    <w:link w:val="ConsPlusNormal0"/>
    <w:uiPriority w:val="99"/>
    <w:qFormat/>
    <w:rsid w:val="00C664AF"/>
    <w:pPr>
      <w:widowControl w:val="0"/>
      <w:autoSpaceDE w:val="0"/>
      <w:autoSpaceDN w:val="0"/>
      <w:adjustRightInd w:val="0"/>
      <w:ind w:firstLine="720"/>
    </w:pPr>
    <w:rPr>
      <w:rFonts w:ascii="Arial" w:hAnsi="Arial" w:cs="Arial"/>
    </w:rPr>
  </w:style>
  <w:style w:type="paragraph" w:customStyle="1" w:styleId="1">
    <w:name w:val="Список1"/>
    <w:basedOn w:val="a"/>
    <w:rsid w:val="00C664AF"/>
    <w:pPr>
      <w:numPr>
        <w:numId w:val="2"/>
      </w:numPr>
      <w:jc w:val="both"/>
    </w:pPr>
    <w:rPr>
      <w:sz w:val="28"/>
      <w:szCs w:val="20"/>
    </w:rPr>
  </w:style>
  <w:style w:type="paragraph" w:customStyle="1" w:styleId="ConsPlusNonformat">
    <w:name w:val="ConsPlusNonformat"/>
    <w:uiPriority w:val="99"/>
    <w:rsid w:val="00C664AF"/>
    <w:pPr>
      <w:widowControl w:val="0"/>
      <w:autoSpaceDE w:val="0"/>
      <w:autoSpaceDN w:val="0"/>
      <w:adjustRightInd w:val="0"/>
    </w:pPr>
    <w:rPr>
      <w:rFonts w:ascii="Courier New" w:hAnsi="Courier New" w:cs="Courier New"/>
    </w:rPr>
  </w:style>
  <w:style w:type="character" w:customStyle="1" w:styleId="afe">
    <w:name w:val="Схема документа Знак"/>
    <w:link w:val="afd"/>
    <w:rsid w:val="007D4698"/>
    <w:rPr>
      <w:rFonts w:ascii="Tahoma" w:hAnsi="Tahoma" w:cs="Tahoma"/>
      <w:lang w:val="ru-RU" w:eastAsia="ru-RU" w:bidi="ar-SA"/>
    </w:rPr>
  </w:style>
  <w:style w:type="character" w:styleId="aff0">
    <w:name w:val="line number"/>
    <w:basedOn w:val="a0"/>
    <w:rsid w:val="007D4698"/>
  </w:style>
  <w:style w:type="character" w:customStyle="1" w:styleId="af3">
    <w:name w:val="Верхний колонтитул Знак"/>
    <w:link w:val="af2"/>
    <w:uiPriority w:val="99"/>
    <w:rsid w:val="007D4698"/>
    <w:rPr>
      <w:lang w:val="ru-RU" w:eastAsia="ru-RU" w:bidi="ar-SA"/>
    </w:rPr>
  </w:style>
  <w:style w:type="paragraph" w:styleId="aff1">
    <w:name w:val="List Paragraph"/>
    <w:basedOn w:val="a"/>
    <w:link w:val="aff2"/>
    <w:uiPriority w:val="34"/>
    <w:qFormat/>
    <w:rsid w:val="00094CD7"/>
    <w:pPr>
      <w:ind w:left="720"/>
      <w:contextualSpacing/>
    </w:pPr>
  </w:style>
  <w:style w:type="paragraph" w:styleId="20">
    <w:name w:val="List Bullet 2"/>
    <w:basedOn w:val="a"/>
    <w:autoRedefine/>
    <w:semiHidden/>
    <w:rsid w:val="00B46C87"/>
    <w:pPr>
      <w:numPr>
        <w:numId w:val="3"/>
      </w:numPr>
      <w:spacing w:after="60"/>
      <w:jc w:val="both"/>
    </w:pPr>
    <w:rPr>
      <w:szCs w:val="20"/>
    </w:rPr>
  </w:style>
  <w:style w:type="character" w:customStyle="1" w:styleId="aa">
    <w:name w:val="Название Знак"/>
    <w:link w:val="a9"/>
    <w:rsid w:val="00A1103B"/>
    <w:rPr>
      <w:sz w:val="28"/>
    </w:rPr>
  </w:style>
  <w:style w:type="paragraph" w:styleId="HTML">
    <w:name w:val="HTML Preformatted"/>
    <w:basedOn w:val="a"/>
    <w:link w:val="HTML0"/>
    <w:rsid w:val="00A1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3"/>
      <w:szCs w:val="23"/>
    </w:rPr>
  </w:style>
  <w:style w:type="character" w:customStyle="1" w:styleId="HTML0">
    <w:name w:val="Стандартный HTML Знак"/>
    <w:link w:val="HTML"/>
    <w:rsid w:val="00A1103B"/>
    <w:rPr>
      <w:rFonts w:ascii="Courier New" w:hAnsi="Courier New" w:cs="Courier New"/>
      <w:sz w:val="23"/>
      <w:szCs w:val="23"/>
    </w:rPr>
  </w:style>
  <w:style w:type="character" w:customStyle="1" w:styleId="31">
    <w:name w:val="Основной текст с отступом 3 Знак"/>
    <w:link w:val="30"/>
    <w:rsid w:val="008D0F96"/>
    <w:rPr>
      <w:sz w:val="16"/>
      <w:szCs w:val="16"/>
    </w:rPr>
  </w:style>
  <w:style w:type="paragraph" w:styleId="aff3">
    <w:name w:val="No Spacing"/>
    <w:uiPriority w:val="1"/>
    <w:qFormat/>
    <w:rsid w:val="002B1508"/>
    <w:rPr>
      <w:rFonts w:ascii="Calibri" w:hAnsi="Calibri"/>
      <w:sz w:val="22"/>
      <w:szCs w:val="22"/>
    </w:rPr>
  </w:style>
  <w:style w:type="paragraph" w:customStyle="1" w:styleId="aff4">
    <w:name w:val="Знак Знак Знак"/>
    <w:basedOn w:val="a"/>
    <w:rsid w:val="003816C1"/>
    <w:pPr>
      <w:spacing w:before="100" w:beforeAutospacing="1" w:after="100" w:afterAutospacing="1"/>
      <w:jc w:val="both"/>
    </w:pPr>
    <w:rPr>
      <w:rFonts w:ascii="Tahoma" w:hAnsi="Tahoma"/>
      <w:sz w:val="20"/>
      <w:szCs w:val="20"/>
      <w:lang w:val="en-US" w:eastAsia="en-US"/>
    </w:rPr>
  </w:style>
  <w:style w:type="character" w:customStyle="1" w:styleId="af0">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Знак3 Знак,Знак8 Знак Знак1"/>
    <w:basedOn w:val="a0"/>
    <w:link w:val="af"/>
    <w:rsid w:val="006A75C8"/>
  </w:style>
  <w:style w:type="character" w:styleId="aff5">
    <w:name w:val="Emphasis"/>
    <w:uiPriority w:val="20"/>
    <w:qFormat/>
    <w:rsid w:val="006A75C8"/>
    <w:rPr>
      <w:i/>
      <w:iCs/>
    </w:rPr>
  </w:style>
  <w:style w:type="paragraph" w:customStyle="1" w:styleId="aff6">
    <w:name w:val="Содержимое таблицы"/>
    <w:basedOn w:val="a"/>
    <w:uiPriority w:val="99"/>
    <w:qFormat/>
    <w:rsid w:val="00273419"/>
    <w:pPr>
      <w:widowControl w:val="0"/>
      <w:suppressLineNumbers/>
      <w:suppressAutoHyphens/>
    </w:pPr>
    <w:rPr>
      <w:rFonts w:eastAsia="Andale Sans UI"/>
      <w:kern w:val="1"/>
    </w:rPr>
  </w:style>
  <w:style w:type="paragraph" w:customStyle="1" w:styleId="310">
    <w:name w:val="Основной текст с отступом 31"/>
    <w:basedOn w:val="a"/>
    <w:rsid w:val="00273419"/>
    <w:pPr>
      <w:suppressAutoHyphens/>
      <w:spacing w:after="120"/>
      <w:ind w:left="283"/>
    </w:pPr>
    <w:rPr>
      <w:sz w:val="16"/>
      <w:szCs w:val="16"/>
      <w:lang w:eastAsia="ar-SA"/>
    </w:rPr>
  </w:style>
  <w:style w:type="paragraph" w:customStyle="1" w:styleId="aff7">
    <w:name w:val="Текст в заданном формате"/>
    <w:basedOn w:val="a"/>
    <w:rsid w:val="00273419"/>
    <w:pPr>
      <w:suppressAutoHyphens/>
    </w:pPr>
    <w:rPr>
      <w:rFonts w:ascii="Courier New" w:eastAsia="NSimSun" w:hAnsi="Courier New" w:cs="Courier New"/>
      <w:sz w:val="20"/>
      <w:szCs w:val="20"/>
      <w:lang w:eastAsia="ar-SA"/>
    </w:rPr>
  </w:style>
  <w:style w:type="paragraph" w:customStyle="1" w:styleId="aff8">
    <w:name w:val="Тендерные данные"/>
    <w:basedOn w:val="a"/>
    <w:semiHidden/>
    <w:rsid w:val="0073575E"/>
    <w:pPr>
      <w:tabs>
        <w:tab w:val="left" w:pos="1985"/>
      </w:tabs>
      <w:spacing w:before="120" w:after="60"/>
      <w:jc w:val="both"/>
    </w:pPr>
    <w:rPr>
      <w:b/>
      <w:szCs w:val="20"/>
    </w:rPr>
  </w:style>
  <w:style w:type="character" w:customStyle="1" w:styleId="35">
    <w:name w:val="Основной текст (3)_"/>
    <w:link w:val="36"/>
    <w:rsid w:val="00431793"/>
    <w:rPr>
      <w:b/>
      <w:bCs/>
      <w:sz w:val="26"/>
      <w:szCs w:val="26"/>
      <w:shd w:val="clear" w:color="auto" w:fill="FFFFFF"/>
    </w:rPr>
  </w:style>
  <w:style w:type="paragraph" w:customStyle="1" w:styleId="36">
    <w:name w:val="Основной текст (3)"/>
    <w:basedOn w:val="a"/>
    <w:link w:val="35"/>
    <w:rsid w:val="00431793"/>
    <w:pPr>
      <w:widowControl w:val="0"/>
      <w:shd w:val="clear" w:color="auto" w:fill="FFFFFF"/>
      <w:spacing w:before="240" w:after="240" w:line="317" w:lineRule="exact"/>
      <w:jc w:val="center"/>
    </w:pPr>
    <w:rPr>
      <w:b/>
      <w:bCs/>
      <w:sz w:val="26"/>
      <w:szCs w:val="26"/>
    </w:rPr>
  </w:style>
  <w:style w:type="paragraph" w:customStyle="1" w:styleId="aff9">
    <w:name w:val="Стиль"/>
    <w:rsid w:val="00431793"/>
    <w:pPr>
      <w:widowControl w:val="0"/>
      <w:suppressAutoHyphens/>
      <w:autoSpaceDE w:val="0"/>
    </w:pPr>
    <w:rPr>
      <w:rFonts w:eastAsia="Arial"/>
      <w:sz w:val="24"/>
      <w:szCs w:val="24"/>
      <w:lang w:eastAsia="ar-SA"/>
    </w:rPr>
  </w:style>
  <w:style w:type="paragraph" w:customStyle="1" w:styleId="affa">
    <w:name w:val="Таблицы (моноширинный)"/>
    <w:basedOn w:val="a"/>
    <w:next w:val="a"/>
    <w:semiHidden/>
    <w:rsid w:val="00AD303A"/>
    <w:pPr>
      <w:widowControl w:val="0"/>
      <w:autoSpaceDE w:val="0"/>
      <w:autoSpaceDN w:val="0"/>
      <w:adjustRightInd w:val="0"/>
      <w:jc w:val="both"/>
    </w:pPr>
    <w:rPr>
      <w:rFonts w:ascii="Courier New" w:hAnsi="Courier New" w:cs="Courier New"/>
      <w:sz w:val="20"/>
      <w:szCs w:val="20"/>
    </w:rPr>
  </w:style>
  <w:style w:type="character" w:customStyle="1" w:styleId="affb">
    <w:name w:val="Заголовок Знак"/>
    <w:link w:val="27"/>
    <w:qFormat/>
    <w:rsid w:val="003446EC"/>
    <w:rPr>
      <w:rFonts w:ascii="Times New Roman" w:eastAsia="Times New Roman" w:hAnsi="Times New Roman" w:cs="Times New Roman"/>
      <w:b/>
      <w:szCs w:val="28"/>
    </w:rPr>
  </w:style>
  <w:style w:type="character" w:customStyle="1" w:styleId="affc">
    <w:name w:val="Неразрешенное упоминание"/>
    <w:uiPriority w:val="99"/>
    <w:semiHidden/>
    <w:unhideWhenUsed/>
    <w:rsid w:val="00881110"/>
    <w:rPr>
      <w:color w:val="605E5C"/>
      <w:shd w:val="clear" w:color="auto" w:fill="E1DFDD"/>
    </w:rPr>
  </w:style>
  <w:style w:type="character" w:customStyle="1" w:styleId="ConsPlusNormal0">
    <w:name w:val="ConsPlusNormal Знак"/>
    <w:link w:val="ConsPlusNormal"/>
    <w:uiPriority w:val="99"/>
    <w:qFormat/>
    <w:locked/>
    <w:rsid w:val="00B46E6E"/>
    <w:rPr>
      <w:rFonts w:ascii="Arial" w:hAnsi="Arial" w:cs="Arial"/>
      <w:lang w:val="ru-RU" w:eastAsia="ru-RU" w:bidi="ar-SA"/>
    </w:rPr>
  </w:style>
  <w:style w:type="paragraph" w:customStyle="1" w:styleId="311">
    <w:name w:val="Основной текст 31"/>
    <w:basedOn w:val="a"/>
    <w:qFormat/>
    <w:rsid w:val="00520B8E"/>
    <w:pPr>
      <w:suppressAutoHyphens/>
      <w:spacing w:after="120"/>
    </w:pPr>
    <w:rPr>
      <w:sz w:val="16"/>
      <w:szCs w:val="16"/>
      <w:lang w:eastAsia="ar-SA"/>
    </w:rPr>
  </w:style>
  <w:style w:type="paragraph" w:customStyle="1" w:styleId="28">
    <w:name w:val="Абзац списка2"/>
    <w:basedOn w:val="a"/>
    <w:rsid w:val="00E53F72"/>
    <w:pPr>
      <w:widowControl w:val="0"/>
      <w:suppressAutoHyphens/>
      <w:spacing w:after="200" w:line="276" w:lineRule="auto"/>
      <w:ind w:left="720"/>
    </w:pPr>
    <w:rPr>
      <w:rFonts w:ascii="Calibri" w:eastAsia="Calibri" w:hAnsi="Calibri" w:cs="Calibri"/>
      <w:color w:val="00000A"/>
      <w:kern w:val="2"/>
      <w:sz w:val="22"/>
      <w:szCs w:val="22"/>
      <w:lang w:eastAsia="zh-CN"/>
    </w:rPr>
  </w:style>
  <w:style w:type="character" w:customStyle="1" w:styleId="blk">
    <w:name w:val="blk"/>
    <w:qFormat/>
    <w:rsid w:val="00122EA8"/>
  </w:style>
  <w:style w:type="character" w:customStyle="1" w:styleId="23">
    <w:name w:val="Основной текст с отступом 2 Знак"/>
    <w:link w:val="22"/>
    <w:rsid w:val="000F6638"/>
    <w:rPr>
      <w:sz w:val="24"/>
      <w:szCs w:val="24"/>
    </w:rPr>
  </w:style>
  <w:style w:type="paragraph" w:customStyle="1" w:styleId="ConsPlusTitle">
    <w:name w:val="ConsPlusTitle"/>
    <w:qFormat/>
    <w:rsid w:val="000A09AD"/>
    <w:pPr>
      <w:widowControl w:val="0"/>
      <w:suppressAutoHyphens/>
    </w:pPr>
    <w:rPr>
      <w:rFonts w:ascii="Arial" w:hAnsi="Arial" w:cs="Arial"/>
      <w:b/>
      <w:bCs/>
      <w:lang w:eastAsia="ar-SA"/>
    </w:rPr>
  </w:style>
  <w:style w:type="paragraph" w:customStyle="1" w:styleId="18">
    <w:name w:val="Абзац списка1"/>
    <w:basedOn w:val="a"/>
    <w:link w:val="ListParagraphChar"/>
    <w:rsid w:val="00BC13E7"/>
    <w:pPr>
      <w:ind w:left="720"/>
    </w:pPr>
    <w:rPr>
      <w:rFonts w:eastAsia="Calibri"/>
    </w:rPr>
  </w:style>
  <w:style w:type="character" w:customStyle="1" w:styleId="ListParagraphChar">
    <w:name w:val="List Paragraph Char"/>
    <w:link w:val="18"/>
    <w:locked/>
    <w:rsid w:val="00BC13E7"/>
    <w:rPr>
      <w:rFonts w:eastAsia="Calibri"/>
      <w:sz w:val="24"/>
      <w:szCs w:val="24"/>
    </w:rPr>
  </w:style>
  <w:style w:type="paragraph" w:customStyle="1" w:styleId="Standard">
    <w:name w:val="Standard"/>
    <w:rsid w:val="00CD7F4A"/>
    <w:pPr>
      <w:widowControl w:val="0"/>
      <w:suppressAutoHyphens/>
      <w:autoSpaceDN w:val="0"/>
      <w:spacing w:before="160" w:line="300" w:lineRule="auto"/>
      <w:jc w:val="center"/>
      <w:textAlignment w:val="baseline"/>
    </w:pPr>
    <w:rPr>
      <w:kern w:val="3"/>
      <w:sz w:val="16"/>
      <w:szCs w:val="16"/>
    </w:rPr>
  </w:style>
  <w:style w:type="character" w:customStyle="1" w:styleId="af8">
    <w:name w:val="Подзаголовок Знак"/>
    <w:link w:val="af7"/>
    <w:locked/>
    <w:rsid w:val="00C321FD"/>
    <w:rPr>
      <w:sz w:val="28"/>
    </w:rPr>
  </w:style>
  <w:style w:type="character" w:customStyle="1" w:styleId="aff2">
    <w:name w:val="Абзац списка Знак"/>
    <w:link w:val="aff1"/>
    <w:uiPriority w:val="34"/>
    <w:locked/>
    <w:rsid w:val="00C321FD"/>
    <w:rPr>
      <w:sz w:val="24"/>
      <w:szCs w:val="24"/>
    </w:rPr>
  </w:style>
  <w:style w:type="character" w:customStyle="1" w:styleId="Bodytext2">
    <w:name w:val="Body text (2)_"/>
    <w:link w:val="Bodytext20"/>
    <w:locked/>
    <w:rsid w:val="00AF6677"/>
    <w:rPr>
      <w:sz w:val="21"/>
      <w:szCs w:val="21"/>
      <w:shd w:val="clear" w:color="auto" w:fill="FFFFFF"/>
    </w:rPr>
  </w:style>
  <w:style w:type="paragraph" w:customStyle="1" w:styleId="Bodytext20">
    <w:name w:val="Body text (2)"/>
    <w:basedOn w:val="a"/>
    <w:link w:val="Bodytext2"/>
    <w:rsid w:val="00AF6677"/>
    <w:pPr>
      <w:widowControl w:val="0"/>
      <w:shd w:val="clear" w:color="auto" w:fill="FFFFFF"/>
      <w:spacing w:before="300" w:after="300" w:line="248" w:lineRule="exact"/>
      <w:jc w:val="both"/>
    </w:pPr>
    <w:rPr>
      <w:sz w:val="21"/>
      <w:szCs w:val="21"/>
    </w:rPr>
  </w:style>
  <w:style w:type="character" w:customStyle="1" w:styleId="affd">
    <w:name w:val="Символ сноски"/>
    <w:rsid w:val="00F770F8"/>
    <w:rPr>
      <w:vertAlign w:val="superscript"/>
    </w:rPr>
  </w:style>
  <w:style w:type="character" w:customStyle="1" w:styleId="ConsNormal0">
    <w:name w:val="ConsNormal Знак"/>
    <w:link w:val="ConsNormal"/>
    <w:locked/>
    <w:rsid w:val="00CA7352"/>
    <w:rPr>
      <w:rFonts w:ascii="Arial" w:hAnsi="Arial"/>
      <w:lang w:val="ru-RU" w:eastAsia="ru-RU" w:bidi="ar-SA"/>
    </w:rPr>
  </w:style>
  <w:style w:type="paragraph" w:customStyle="1" w:styleId="19">
    <w:name w:val="Без интервала1"/>
    <w:aliases w:val="Без интервал"/>
    <w:uiPriority w:val="99"/>
    <w:qFormat/>
    <w:rsid w:val="00B205F1"/>
    <w:pPr>
      <w:suppressAutoHyphens/>
      <w:ind w:firstLine="567"/>
      <w:jc w:val="both"/>
    </w:pPr>
    <w:rPr>
      <w:rFonts w:cs="Mangal"/>
      <w:kern w:val="2"/>
      <w:sz w:val="28"/>
      <w:szCs w:val="24"/>
      <w:lang w:eastAsia="hi-IN" w:bidi="hi-IN"/>
    </w:rPr>
  </w:style>
  <w:style w:type="paragraph" w:customStyle="1" w:styleId="Style25">
    <w:name w:val="Style25"/>
    <w:basedOn w:val="a"/>
    <w:uiPriority w:val="99"/>
    <w:rsid w:val="00B205F1"/>
    <w:pPr>
      <w:widowControl w:val="0"/>
      <w:autoSpaceDE w:val="0"/>
      <w:autoSpaceDN w:val="0"/>
      <w:adjustRightInd w:val="0"/>
      <w:spacing w:line="252" w:lineRule="exact"/>
      <w:ind w:firstLine="713"/>
      <w:jc w:val="both"/>
    </w:pPr>
  </w:style>
  <w:style w:type="paragraph" w:customStyle="1" w:styleId="27">
    <w:name w:val="Заголовок2"/>
    <w:basedOn w:val="a"/>
    <w:link w:val="affb"/>
    <w:qFormat/>
    <w:rsid w:val="00306373"/>
    <w:pPr>
      <w:suppressAutoHyphens/>
      <w:ind w:right="50"/>
      <w:jc w:val="center"/>
    </w:pPr>
    <w:rPr>
      <w:b/>
      <w:sz w:val="20"/>
      <w:szCs w:val="28"/>
    </w:rPr>
  </w:style>
  <w:style w:type="character" w:customStyle="1" w:styleId="affe">
    <w:name w:val="Привязка сноски"/>
    <w:rsid w:val="008E60C3"/>
    <w:rPr>
      <w:vertAlign w:val="superscript"/>
    </w:rPr>
  </w:style>
  <w:style w:type="paragraph" w:customStyle="1" w:styleId="60">
    <w:name w:val="Обычный6"/>
    <w:uiPriority w:val="99"/>
    <w:rsid w:val="00363EDC"/>
    <w:rPr>
      <w:sz w:val="24"/>
    </w:rPr>
  </w:style>
  <w:style w:type="paragraph" w:customStyle="1" w:styleId="s1">
    <w:name w:val="s_1"/>
    <w:basedOn w:val="a"/>
    <w:uiPriority w:val="99"/>
    <w:rsid w:val="00363EDC"/>
    <w:pPr>
      <w:spacing w:before="100" w:beforeAutospacing="1" w:after="100" w:afterAutospacing="1"/>
    </w:pPr>
  </w:style>
  <w:style w:type="character" w:customStyle="1" w:styleId="sectioninfo">
    <w:name w:val="section__info"/>
    <w:basedOn w:val="a0"/>
    <w:rsid w:val="00281A81"/>
  </w:style>
  <w:style w:type="paragraph" w:customStyle="1" w:styleId="alignleft">
    <w:name w:val="align_left"/>
    <w:basedOn w:val="a"/>
    <w:uiPriority w:val="99"/>
    <w:rsid w:val="00406C07"/>
    <w:pPr>
      <w:spacing w:before="100" w:beforeAutospacing="1" w:after="100" w:afterAutospacing="1"/>
    </w:pPr>
  </w:style>
  <w:style w:type="character" w:customStyle="1" w:styleId="highlightcolor">
    <w:name w:val="highlightcolor"/>
    <w:basedOn w:val="a0"/>
    <w:rsid w:val="00E00576"/>
  </w:style>
  <w:style w:type="character" w:customStyle="1" w:styleId="val">
    <w:name w:val="val"/>
    <w:basedOn w:val="a0"/>
    <w:rsid w:val="00FE677A"/>
  </w:style>
  <w:style w:type="character" w:customStyle="1" w:styleId="WW8Num15z8">
    <w:name w:val="WW8Num15z8"/>
    <w:rsid w:val="005934ED"/>
  </w:style>
  <w:style w:type="character" w:customStyle="1" w:styleId="fontstyle01">
    <w:name w:val="fontstyle01"/>
    <w:rsid w:val="004932A5"/>
    <w:rPr>
      <w:rFonts w:ascii="Helvetica" w:hAnsi="Helvetica"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1035">
      <w:bodyDiv w:val="1"/>
      <w:marLeft w:val="0"/>
      <w:marRight w:val="0"/>
      <w:marTop w:val="0"/>
      <w:marBottom w:val="0"/>
      <w:divBdr>
        <w:top w:val="none" w:sz="0" w:space="0" w:color="auto"/>
        <w:left w:val="none" w:sz="0" w:space="0" w:color="auto"/>
        <w:bottom w:val="none" w:sz="0" w:space="0" w:color="auto"/>
        <w:right w:val="none" w:sz="0" w:space="0" w:color="auto"/>
      </w:divBdr>
    </w:div>
    <w:div w:id="60449380">
      <w:bodyDiv w:val="1"/>
      <w:marLeft w:val="0"/>
      <w:marRight w:val="0"/>
      <w:marTop w:val="0"/>
      <w:marBottom w:val="0"/>
      <w:divBdr>
        <w:top w:val="none" w:sz="0" w:space="0" w:color="auto"/>
        <w:left w:val="none" w:sz="0" w:space="0" w:color="auto"/>
        <w:bottom w:val="none" w:sz="0" w:space="0" w:color="auto"/>
        <w:right w:val="none" w:sz="0" w:space="0" w:color="auto"/>
      </w:divBdr>
      <w:divsChild>
        <w:div w:id="1748571935">
          <w:marLeft w:val="0"/>
          <w:marRight w:val="0"/>
          <w:marTop w:val="0"/>
          <w:marBottom w:val="0"/>
          <w:divBdr>
            <w:top w:val="none" w:sz="0" w:space="0" w:color="auto"/>
            <w:left w:val="none" w:sz="0" w:space="0" w:color="auto"/>
            <w:bottom w:val="none" w:sz="0" w:space="0" w:color="auto"/>
            <w:right w:val="none" w:sz="0" w:space="0" w:color="auto"/>
          </w:divBdr>
          <w:divsChild>
            <w:div w:id="281763579">
              <w:marLeft w:val="0"/>
              <w:marRight w:val="0"/>
              <w:marTop w:val="0"/>
              <w:marBottom w:val="0"/>
              <w:divBdr>
                <w:top w:val="none" w:sz="0" w:space="0" w:color="auto"/>
                <w:left w:val="none" w:sz="0" w:space="0" w:color="auto"/>
                <w:bottom w:val="none" w:sz="0" w:space="0" w:color="auto"/>
                <w:right w:val="none" w:sz="0" w:space="0" w:color="auto"/>
              </w:divBdr>
              <w:divsChild>
                <w:div w:id="1735854444">
                  <w:marLeft w:val="0"/>
                  <w:marRight w:val="0"/>
                  <w:marTop w:val="0"/>
                  <w:marBottom w:val="0"/>
                  <w:divBdr>
                    <w:top w:val="none" w:sz="0" w:space="0" w:color="auto"/>
                    <w:left w:val="none" w:sz="0" w:space="0" w:color="auto"/>
                    <w:bottom w:val="none" w:sz="0" w:space="0" w:color="auto"/>
                    <w:right w:val="none" w:sz="0" w:space="0" w:color="auto"/>
                  </w:divBdr>
                  <w:divsChild>
                    <w:div w:id="1124621861">
                      <w:marLeft w:val="0"/>
                      <w:marRight w:val="0"/>
                      <w:marTop w:val="0"/>
                      <w:marBottom w:val="0"/>
                      <w:divBdr>
                        <w:top w:val="none" w:sz="0" w:space="0" w:color="auto"/>
                        <w:left w:val="none" w:sz="0" w:space="0" w:color="auto"/>
                        <w:bottom w:val="none" w:sz="0" w:space="0" w:color="auto"/>
                        <w:right w:val="none" w:sz="0" w:space="0" w:color="auto"/>
                      </w:divBdr>
                      <w:divsChild>
                        <w:div w:id="1168718086">
                          <w:marLeft w:val="0"/>
                          <w:marRight w:val="0"/>
                          <w:marTop w:val="0"/>
                          <w:marBottom w:val="0"/>
                          <w:divBdr>
                            <w:top w:val="none" w:sz="0" w:space="0" w:color="auto"/>
                            <w:left w:val="none" w:sz="0" w:space="0" w:color="auto"/>
                            <w:bottom w:val="none" w:sz="0" w:space="0" w:color="auto"/>
                            <w:right w:val="none" w:sz="0" w:space="0" w:color="auto"/>
                          </w:divBdr>
                          <w:divsChild>
                            <w:div w:id="1422875750">
                              <w:marLeft w:val="0"/>
                              <w:marRight w:val="0"/>
                              <w:marTop w:val="0"/>
                              <w:marBottom w:val="0"/>
                              <w:divBdr>
                                <w:top w:val="none" w:sz="0" w:space="0" w:color="auto"/>
                                <w:left w:val="none" w:sz="0" w:space="0" w:color="auto"/>
                                <w:bottom w:val="none" w:sz="0" w:space="0" w:color="auto"/>
                                <w:right w:val="none" w:sz="0" w:space="0" w:color="auto"/>
                              </w:divBdr>
                              <w:divsChild>
                                <w:div w:id="655690725">
                                  <w:marLeft w:val="2400"/>
                                  <w:marRight w:val="15"/>
                                  <w:marTop w:val="0"/>
                                  <w:marBottom w:val="0"/>
                                  <w:divBdr>
                                    <w:top w:val="none" w:sz="0" w:space="0" w:color="auto"/>
                                    <w:left w:val="none" w:sz="0" w:space="0" w:color="auto"/>
                                    <w:bottom w:val="none" w:sz="0" w:space="0" w:color="auto"/>
                                    <w:right w:val="none" w:sz="0" w:space="0" w:color="auto"/>
                                  </w:divBdr>
                                  <w:divsChild>
                                    <w:div w:id="742873719">
                                      <w:marLeft w:val="0"/>
                                      <w:marRight w:val="0"/>
                                      <w:marTop w:val="150"/>
                                      <w:marBottom w:val="480"/>
                                      <w:divBdr>
                                        <w:top w:val="none" w:sz="0" w:space="0" w:color="auto"/>
                                        <w:left w:val="none" w:sz="0" w:space="0" w:color="auto"/>
                                        <w:bottom w:val="none" w:sz="0" w:space="0" w:color="auto"/>
                                        <w:right w:val="none" w:sz="0" w:space="0" w:color="auto"/>
                                      </w:divBdr>
                                      <w:divsChild>
                                        <w:div w:id="14598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9953">
      <w:bodyDiv w:val="1"/>
      <w:marLeft w:val="0"/>
      <w:marRight w:val="0"/>
      <w:marTop w:val="0"/>
      <w:marBottom w:val="0"/>
      <w:divBdr>
        <w:top w:val="none" w:sz="0" w:space="0" w:color="auto"/>
        <w:left w:val="none" w:sz="0" w:space="0" w:color="auto"/>
        <w:bottom w:val="none" w:sz="0" w:space="0" w:color="auto"/>
        <w:right w:val="none" w:sz="0" w:space="0" w:color="auto"/>
      </w:divBdr>
    </w:div>
    <w:div w:id="76444627">
      <w:bodyDiv w:val="1"/>
      <w:marLeft w:val="0"/>
      <w:marRight w:val="0"/>
      <w:marTop w:val="0"/>
      <w:marBottom w:val="0"/>
      <w:divBdr>
        <w:top w:val="none" w:sz="0" w:space="0" w:color="auto"/>
        <w:left w:val="none" w:sz="0" w:space="0" w:color="auto"/>
        <w:bottom w:val="none" w:sz="0" w:space="0" w:color="auto"/>
        <w:right w:val="none" w:sz="0" w:space="0" w:color="auto"/>
      </w:divBdr>
    </w:div>
    <w:div w:id="82651353">
      <w:bodyDiv w:val="1"/>
      <w:marLeft w:val="0"/>
      <w:marRight w:val="0"/>
      <w:marTop w:val="0"/>
      <w:marBottom w:val="0"/>
      <w:divBdr>
        <w:top w:val="none" w:sz="0" w:space="0" w:color="auto"/>
        <w:left w:val="none" w:sz="0" w:space="0" w:color="auto"/>
        <w:bottom w:val="none" w:sz="0" w:space="0" w:color="auto"/>
        <w:right w:val="none" w:sz="0" w:space="0" w:color="auto"/>
      </w:divBdr>
      <w:divsChild>
        <w:div w:id="448623507">
          <w:marLeft w:val="0"/>
          <w:marRight w:val="0"/>
          <w:marTop w:val="0"/>
          <w:marBottom w:val="0"/>
          <w:divBdr>
            <w:top w:val="none" w:sz="0" w:space="0" w:color="auto"/>
            <w:left w:val="none" w:sz="0" w:space="0" w:color="auto"/>
            <w:bottom w:val="none" w:sz="0" w:space="0" w:color="auto"/>
            <w:right w:val="none" w:sz="0" w:space="0" w:color="auto"/>
          </w:divBdr>
          <w:divsChild>
            <w:div w:id="1690330416">
              <w:marLeft w:val="0"/>
              <w:marRight w:val="0"/>
              <w:marTop w:val="0"/>
              <w:marBottom w:val="0"/>
              <w:divBdr>
                <w:top w:val="none" w:sz="0" w:space="0" w:color="auto"/>
                <w:left w:val="none" w:sz="0" w:space="0" w:color="auto"/>
                <w:bottom w:val="none" w:sz="0" w:space="0" w:color="auto"/>
                <w:right w:val="none" w:sz="0" w:space="0" w:color="auto"/>
              </w:divBdr>
              <w:divsChild>
                <w:div w:id="107091805">
                  <w:marLeft w:val="0"/>
                  <w:marRight w:val="0"/>
                  <w:marTop w:val="0"/>
                  <w:marBottom w:val="0"/>
                  <w:divBdr>
                    <w:top w:val="none" w:sz="0" w:space="0" w:color="auto"/>
                    <w:left w:val="none" w:sz="0" w:space="0" w:color="auto"/>
                    <w:bottom w:val="none" w:sz="0" w:space="0" w:color="auto"/>
                    <w:right w:val="none" w:sz="0" w:space="0" w:color="auto"/>
                  </w:divBdr>
                  <w:divsChild>
                    <w:div w:id="31198816">
                      <w:marLeft w:val="0"/>
                      <w:marRight w:val="0"/>
                      <w:marTop w:val="0"/>
                      <w:marBottom w:val="0"/>
                      <w:divBdr>
                        <w:top w:val="none" w:sz="0" w:space="0" w:color="auto"/>
                        <w:left w:val="none" w:sz="0" w:space="0" w:color="auto"/>
                        <w:bottom w:val="none" w:sz="0" w:space="0" w:color="auto"/>
                        <w:right w:val="none" w:sz="0" w:space="0" w:color="auto"/>
                      </w:divBdr>
                      <w:divsChild>
                        <w:div w:id="738139738">
                          <w:marLeft w:val="0"/>
                          <w:marRight w:val="0"/>
                          <w:marTop w:val="0"/>
                          <w:marBottom w:val="0"/>
                          <w:divBdr>
                            <w:top w:val="none" w:sz="0" w:space="0" w:color="auto"/>
                            <w:left w:val="none" w:sz="0" w:space="0" w:color="auto"/>
                            <w:bottom w:val="none" w:sz="0" w:space="0" w:color="auto"/>
                            <w:right w:val="none" w:sz="0" w:space="0" w:color="auto"/>
                          </w:divBdr>
                          <w:divsChild>
                            <w:div w:id="465776074">
                              <w:marLeft w:val="0"/>
                              <w:marRight w:val="0"/>
                              <w:marTop w:val="0"/>
                              <w:marBottom w:val="0"/>
                              <w:divBdr>
                                <w:top w:val="none" w:sz="0" w:space="0" w:color="auto"/>
                                <w:left w:val="none" w:sz="0" w:space="0" w:color="auto"/>
                                <w:bottom w:val="none" w:sz="0" w:space="0" w:color="auto"/>
                                <w:right w:val="none" w:sz="0" w:space="0" w:color="auto"/>
                              </w:divBdr>
                              <w:divsChild>
                                <w:div w:id="1593734807">
                                  <w:marLeft w:val="2400"/>
                                  <w:marRight w:val="15"/>
                                  <w:marTop w:val="0"/>
                                  <w:marBottom w:val="0"/>
                                  <w:divBdr>
                                    <w:top w:val="none" w:sz="0" w:space="0" w:color="auto"/>
                                    <w:left w:val="none" w:sz="0" w:space="0" w:color="auto"/>
                                    <w:bottom w:val="none" w:sz="0" w:space="0" w:color="auto"/>
                                    <w:right w:val="none" w:sz="0" w:space="0" w:color="auto"/>
                                  </w:divBdr>
                                  <w:divsChild>
                                    <w:div w:id="532499000">
                                      <w:marLeft w:val="0"/>
                                      <w:marRight w:val="0"/>
                                      <w:marTop w:val="150"/>
                                      <w:marBottom w:val="480"/>
                                      <w:divBdr>
                                        <w:top w:val="none" w:sz="0" w:space="0" w:color="auto"/>
                                        <w:left w:val="none" w:sz="0" w:space="0" w:color="auto"/>
                                        <w:bottom w:val="none" w:sz="0" w:space="0" w:color="auto"/>
                                        <w:right w:val="none" w:sz="0" w:space="0" w:color="auto"/>
                                      </w:divBdr>
                                      <w:divsChild>
                                        <w:div w:id="17690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21097">
      <w:bodyDiv w:val="1"/>
      <w:marLeft w:val="0"/>
      <w:marRight w:val="0"/>
      <w:marTop w:val="0"/>
      <w:marBottom w:val="0"/>
      <w:divBdr>
        <w:top w:val="none" w:sz="0" w:space="0" w:color="auto"/>
        <w:left w:val="none" w:sz="0" w:space="0" w:color="auto"/>
        <w:bottom w:val="none" w:sz="0" w:space="0" w:color="auto"/>
        <w:right w:val="none" w:sz="0" w:space="0" w:color="auto"/>
      </w:divBdr>
    </w:div>
    <w:div w:id="118189414">
      <w:bodyDiv w:val="1"/>
      <w:marLeft w:val="0"/>
      <w:marRight w:val="0"/>
      <w:marTop w:val="0"/>
      <w:marBottom w:val="0"/>
      <w:divBdr>
        <w:top w:val="none" w:sz="0" w:space="0" w:color="auto"/>
        <w:left w:val="none" w:sz="0" w:space="0" w:color="auto"/>
        <w:bottom w:val="none" w:sz="0" w:space="0" w:color="auto"/>
        <w:right w:val="none" w:sz="0" w:space="0" w:color="auto"/>
      </w:divBdr>
      <w:divsChild>
        <w:div w:id="2098398182">
          <w:marLeft w:val="0"/>
          <w:marRight w:val="0"/>
          <w:marTop w:val="0"/>
          <w:marBottom w:val="0"/>
          <w:divBdr>
            <w:top w:val="none" w:sz="0" w:space="0" w:color="auto"/>
            <w:left w:val="none" w:sz="0" w:space="0" w:color="auto"/>
            <w:bottom w:val="none" w:sz="0" w:space="0" w:color="auto"/>
            <w:right w:val="none" w:sz="0" w:space="0" w:color="auto"/>
          </w:divBdr>
          <w:divsChild>
            <w:div w:id="2110008246">
              <w:marLeft w:val="0"/>
              <w:marRight w:val="0"/>
              <w:marTop w:val="0"/>
              <w:marBottom w:val="0"/>
              <w:divBdr>
                <w:top w:val="none" w:sz="0" w:space="0" w:color="auto"/>
                <w:left w:val="none" w:sz="0" w:space="0" w:color="auto"/>
                <w:bottom w:val="none" w:sz="0" w:space="0" w:color="auto"/>
                <w:right w:val="none" w:sz="0" w:space="0" w:color="auto"/>
              </w:divBdr>
              <w:divsChild>
                <w:div w:id="775293969">
                  <w:marLeft w:val="0"/>
                  <w:marRight w:val="0"/>
                  <w:marTop w:val="0"/>
                  <w:marBottom w:val="300"/>
                  <w:divBdr>
                    <w:top w:val="single" w:sz="6" w:space="8" w:color="D6D8D6"/>
                    <w:left w:val="single" w:sz="6" w:space="8" w:color="D6D8D6"/>
                    <w:bottom w:val="single" w:sz="6" w:space="8" w:color="D6D8D6"/>
                    <w:right w:val="single" w:sz="6" w:space="8" w:color="D6D8D6"/>
                  </w:divBdr>
                </w:div>
              </w:divsChild>
            </w:div>
          </w:divsChild>
        </w:div>
      </w:divsChild>
    </w:div>
    <w:div w:id="140732344">
      <w:bodyDiv w:val="1"/>
      <w:marLeft w:val="0"/>
      <w:marRight w:val="0"/>
      <w:marTop w:val="0"/>
      <w:marBottom w:val="0"/>
      <w:divBdr>
        <w:top w:val="none" w:sz="0" w:space="0" w:color="auto"/>
        <w:left w:val="none" w:sz="0" w:space="0" w:color="auto"/>
        <w:bottom w:val="none" w:sz="0" w:space="0" w:color="auto"/>
        <w:right w:val="none" w:sz="0" w:space="0" w:color="auto"/>
      </w:divBdr>
    </w:div>
    <w:div w:id="174001351">
      <w:bodyDiv w:val="1"/>
      <w:marLeft w:val="0"/>
      <w:marRight w:val="0"/>
      <w:marTop w:val="0"/>
      <w:marBottom w:val="0"/>
      <w:divBdr>
        <w:top w:val="none" w:sz="0" w:space="0" w:color="auto"/>
        <w:left w:val="none" w:sz="0" w:space="0" w:color="auto"/>
        <w:bottom w:val="none" w:sz="0" w:space="0" w:color="auto"/>
        <w:right w:val="none" w:sz="0" w:space="0" w:color="auto"/>
      </w:divBdr>
    </w:div>
    <w:div w:id="195388725">
      <w:bodyDiv w:val="1"/>
      <w:marLeft w:val="0"/>
      <w:marRight w:val="0"/>
      <w:marTop w:val="0"/>
      <w:marBottom w:val="0"/>
      <w:divBdr>
        <w:top w:val="none" w:sz="0" w:space="0" w:color="auto"/>
        <w:left w:val="none" w:sz="0" w:space="0" w:color="auto"/>
        <w:bottom w:val="none" w:sz="0" w:space="0" w:color="auto"/>
        <w:right w:val="none" w:sz="0" w:space="0" w:color="auto"/>
      </w:divBdr>
    </w:div>
    <w:div w:id="196312906">
      <w:bodyDiv w:val="1"/>
      <w:marLeft w:val="0"/>
      <w:marRight w:val="0"/>
      <w:marTop w:val="0"/>
      <w:marBottom w:val="0"/>
      <w:divBdr>
        <w:top w:val="none" w:sz="0" w:space="0" w:color="auto"/>
        <w:left w:val="none" w:sz="0" w:space="0" w:color="auto"/>
        <w:bottom w:val="none" w:sz="0" w:space="0" w:color="auto"/>
        <w:right w:val="none" w:sz="0" w:space="0" w:color="auto"/>
      </w:divBdr>
    </w:div>
    <w:div w:id="2010911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369">
          <w:marLeft w:val="0"/>
          <w:marRight w:val="0"/>
          <w:marTop w:val="0"/>
          <w:marBottom w:val="0"/>
          <w:divBdr>
            <w:top w:val="none" w:sz="0" w:space="0" w:color="auto"/>
            <w:left w:val="none" w:sz="0" w:space="0" w:color="auto"/>
            <w:bottom w:val="none" w:sz="0" w:space="0" w:color="auto"/>
            <w:right w:val="none" w:sz="0" w:space="0" w:color="auto"/>
          </w:divBdr>
          <w:divsChild>
            <w:div w:id="319232090">
              <w:marLeft w:val="0"/>
              <w:marRight w:val="0"/>
              <w:marTop w:val="0"/>
              <w:marBottom w:val="0"/>
              <w:divBdr>
                <w:top w:val="none" w:sz="0" w:space="0" w:color="auto"/>
                <w:left w:val="none" w:sz="0" w:space="0" w:color="auto"/>
                <w:bottom w:val="none" w:sz="0" w:space="0" w:color="auto"/>
                <w:right w:val="none" w:sz="0" w:space="0" w:color="auto"/>
              </w:divBdr>
              <w:divsChild>
                <w:div w:id="123889835">
                  <w:marLeft w:val="0"/>
                  <w:marRight w:val="0"/>
                  <w:marTop w:val="0"/>
                  <w:marBottom w:val="0"/>
                  <w:divBdr>
                    <w:top w:val="none" w:sz="0" w:space="0" w:color="auto"/>
                    <w:left w:val="none" w:sz="0" w:space="0" w:color="auto"/>
                    <w:bottom w:val="none" w:sz="0" w:space="0" w:color="auto"/>
                    <w:right w:val="none" w:sz="0" w:space="0" w:color="auto"/>
                  </w:divBdr>
                  <w:divsChild>
                    <w:div w:id="366681527">
                      <w:marLeft w:val="0"/>
                      <w:marRight w:val="0"/>
                      <w:marTop w:val="0"/>
                      <w:marBottom w:val="0"/>
                      <w:divBdr>
                        <w:top w:val="none" w:sz="0" w:space="0" w:color="auto"/>
                        <w:left w:val="none" w:sz="0" w:space="0" w:color="auto"/>
                        <w:bottom w:val="none" w:sz="0" w:space="0" w:color="auto"/>
                        <w:right w:val="none" w:sz="0" w:space="0" w:color="auto"/>
                      </w:divBdr>
                      <w:divsChild>
                        <w:div w:id="463088527">
                          <w:marLeft w:val="0"/>
                          <w:marRight w:val="0"/>
                          <w:marTop w:val="0"/>
                          <w:marBottom w:val="0"/>
                          <w:divBdr>
                            <w:top w:val="none" w:sz="0" w:space="0" w:color="auto"/>
                            <w:left w:val="none" w:sz="0" w:space="0" w:color="auto"/>
                            <w:bottom w:val="none" w:sz="0" w:space="0" w:color="auto"/>
                            <w:right w:val="none" w:sz="0" w:space="0" w:color="auto"/>
                          </w:divBdr>
                          <w:divsChild>
                            <w:div w:id="1270771073">
                              <w:marLeft w:val="0"/>
                              <w:marRight w:val="0"/>
                              <w:marTop w:val="0"/>
                              <w:marBottom w:val="0"/>
                              <w:divBdr>
                                <w:top w:val="none" w:sz="0" w:space="0" w:color="auto"/>
                                <w:left w:val="none" w:sz="0" w:space="0" w:color="auto"/>
                                <w:bottom w:val="none" w:sz="0" w:space="0" w:color="auto"/>
                                <w:right w:val="none" w:sz="0" w:space="0" w:color="auto"/>
                              </w:divBdr>
                              <w:divsChild>
                                <w:div w:id="855459236">
                                  <w:marLeft w:val="2400"/>
                                  <w:marRight w:val="15"/>
                                  <w:marTop w:val="0"/>
                                  <w:marBottom w:val="0"/>
                                  <w:divBdr>
                                    <w:top w:val="none" w:sz="0" w:space="0" w:color="auto"/>
                                    <w:left w:val="none" w:sz="0" w:space="0" w:color="auto"/>
                                    <w:bottom w:val="none" w:sz="0" w:space="0" w:color="auto"/>
                                    <w:right w:val="none" w:sz="0" w:space="0" w:color="auto"/>
                                  </w:divBdr>
                                  <w:divsChild>
                                    <w:div w:id="1531259258">
                                      <w:marLeft w:val="0"/>
                                      <w:marRight w:val="0"/>
                                      <w:marTop w:val="150"/>
                                      <w:marBottom w:val="480"/>
                                      <w:divBdr>
                                        <w:top w:val="none" w:sz="0" w:space="0" w:color="auto"/>
                                        <w:left w:val="none" w:sz="0" w:space="0" w:color="auto"/>
                                        <w:bottom w:val="none" w:sz="0" w:space="0" w:color="auto"/>
                                        <w:right w:val="none" w:sz="0" w:space="0" w:color="auto"/>
                                      </w:divBdr>
                                      <w:divsChild>
                                        <w:div w:id="883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406100">
      <w:bodyDiv w:val="1"/>
      <w:marLeft w:val="0"/>
      <w:marRight w:val="0"/>
      <w:marTop w:val="0"/>
      <w:marBottom w:val="0"/>
      <w:divBdr>
        <w:top w:val="none" w:sz="0" w:space="0" w:color="auto"/>
        <w:left w:val="none" w:sz="0" w:space="0" w:color="auto"/>
        <w:bottom w:val="none" w:sz="0" w:space="0" w:color="auto"/>
        <w:right w:val="none" w:sz="0" w:space="0" w:color="auto"/>
      </w:divBdr>
    </w:div>
    <w:div w:id="228465997">
      <w:bodyDiv w:val="1"/>
      <w:marLeft w:val="0"/>
      <w:marRight w:val="0"/>
      <w:marTop w:val="0"/>
      <w:marBottom w:val="0"/>
      <w:divBdr>
        <w:top w:val="none" w:sz="0" w:space="0" w:color="auto"/>
        <w:left w:val="none" w:sz="0" w:space="0" w:color="auto"/>
        <w:bottom w:val="none" w:sz="0" w:space="0" w:color="auto"/>
        <w:right w:val="none" w:sz="0" w:space="0" w:color="auto"/>
      </w:divBdr>
      <w:divsChild>
        <w:div w:id="422342604">
          <w:marLeft w:val="0"/>
          <w:marRight w:val="0"/>
          <w:marTop w:val="0"/>
          <w:marBottom w:val="0"/>
          <w:divBdr>
            <w:top w:val="none" w:sz="0" w:space="0" w:color="auto"/>
            <w:left w:val="none" w:sz="0" w:space="0" w:color="auto"/>
            <w:bottom w:val="none" w:sz="0" w:space="0" w:color="auto"/>
            <w:right w:val="none" w:sz="0" w:space="0" w:color="auto"/>
          </w:divBdr>
        </w:div>
        <w:div w:id="509294341">
          <w:marLeft w:val="0"/>
          <w:marRight w:val="0"/>
          <w:marTop w:val="0"/>
          <w:marBottom w:val="0"/>
          <w:divBdr>
            <w:top w:val="none" w:sz="0" w:space="0" w:color="auto"/>
            <w:left w:val="none" w:sz="0" w:space="0" w:color="auto"/>
            <w:bottom w:val="none" w:sz="0" w:space="0" w:color="auto"/>
            <w:right w:val="none" w:sz="0" w:space="0" w:color="auto"/>
          </w:divBdr>
        </w:div>
        <w:div w:id="1110587349">
          <w:marLeft w:val="0"/>
          <w:marRight w:val="0"/>
          <w:marTop w:val="0"/>
          <w:marBottom w:val="0"/>
          <w:divBdr>
            <w:top w:val="none" w:sz="0" w:space="0" w:color="auto"/>
            <w:left w:val="none" w:sz="0" w:space="0" w:color="auto"/>
            <w:bottom w:val="none" w:sz="0" w:space="0" w:color="auto"/>
            <w:right w:val="none" w:sz="0" w:space="0" w:color="auto"/>
          </w:divBdr>
        </w:div>
        <w:div w:id="1980185378">
          <w:marLeft w:val="0"/>
          <w:marRight w:val="0"/>
          <w:marTop w:val="0"/>
          <w:marBottom w:val="0"/>
          <w:divBdr>
            <w:top w:val="none" w:sz="0" w:space="0" w:color="auto"/>
            <w:left w:val="none" w:sz="0" w:space="0" w:color="auto"/>
            <w:bottom w:val="none" w:sz="0" w:space="0" w:color="auto"/>
            <w:right w:val="none" w:sz="0" w:space="0" w:color="auto"/>
          </w:divBdr>
        </w:div>
      </w:divsChild>
    </w:div>
    <w:div w:id="232283383">
      <w:bodyDiv w:val="1"/>
      <w:marLeft w:val="0"/>
      <w:marRight w:val="0"/>
      <w:marTop w:val="0"/>
      <w:marBottom w:val="0"/>
      <w:divBdr>
        <w:top w:val="none" w:sz="0" w:space="0" w:color="auto"/>
        <w:left w:val="none" w:sz="0" w:space="0" w:color="auto"/>
        <w:bottom w:val="none" w:sz="0" w:space="0" w:color="auto"/>
        <w:right w:val="none" w:sz="0" w:space="0" w:color="auto"/>
      </w:divBdr>
    </w:div>
    <w:div w:id="240911868">
      <w:bodyDiv w:val="1"/>
      <w:marLeft w:val="0"/>
      <w:marRight w:val="0"/>
      <w:marTop w:val="0"/>
      <w:marBottom w:val="0"/>
      <w:divBdr>
        <w:top w:val="none" w:sz="0" w:space="0" w:color="auto"/>
        <w:left w:val="none" w:sz="0" w:space="0" w:color="auto"/>
        <w:bottom w:val="none" w:sz="0" w:space="0" w:color="auto"/>
        <w:right w:val="none" w:sz="0" w:space="0" w:color="auto"/>
      </w:divBdr>
    </w:div>
    <w:div w:id="274212374">
      <w:bodyDiv w:val="1"/>
      <w:marLeft w:val="0"/>
      <w:marRight w:val="0"/>
      <w:marTop w:val="0"/>
      <w:marBottom w:val="0"/>
      <w:divBdr>
        <w:top w:val="none" w:sz="0" w:space="0" w:color="auto"/>
        <w:left w:val="none" w:sz="0" w:space="0" w:color="auto"/>
        <w:bottom w:val="none" w:sz="0" w:space="0" w:color="auto"/>
        <w:right w:val="none" w:sz="0" w:space="0" w:color="auto"/>
      </w:divBdr>
    </w:div>
    <w:div w:id="287006387">
      <w:bodyDiv w:val="1"/>
      <w:marLeft w:val="0"/>
      <w:marRight w:val="0"/>
      <w:marTop w:val="0"/>
      <w:marBottom w:val="0"/>
      <w:divBdr>
        <w:top w:val="none" w:sz="0" w:space="0" w:color="auto"/>
        <w:left w:val="none" w:sz="0" w:space="0" w:color="auto"/>
        <w:bottom w:val="none" w:sz="0" w:space="0" w:color="auto"/>
        <w:right w:val="none" w:sz="0" w:space="0" w:color="auto"/>
      </w:divBdr>
    </w:div>
    <w:div w:id="310256765">
      <w:bodyDiv w:val="1"/>
      <w:marLeft w:val="0"/>
      <w:marRight w:val="0"/>
      <w:marTop w:val="0"/>
      <w:marBottom w:val="0"/>
      <w:divBdr>
        <w:top w:val="none" w:sz="0" w:space="0" w:color="auto"/>
        <w:left w:val="none" w:sz="0" w:space="0" w:color="auto"/>
        <w:bottom w:val="none" w:sz="0" w:space="0" w:color="auto"/>
        <w:right w:val="none" w:sz="0" w:space="0" w:color="auto"/>
      </w:divBdr>
    </w:div>
    <w:div w:id="327827167">
      <w:bodyDiv w:val="1"/>
      <w:marLeft w:val="0"/>
      <w:marRight w:val="0"/>
      <w:marTop w:val="0"/>
      <w:marBottom w:val="0"/>
      <w:divBdr>
        <w:top w:val="none" w:sz="0" w:space="0" w:color="auto"/>
        <w:left w:val="none" w:sz="0" w:space="0" w:color="auto"/>
        <w:bottom w:val="none" w:sz="0" w:space="0" w:color="auto"/>
        <w:right w:val="none" w:sz="0" w:space="0" w:color="auto"/>
      </w:divBdr>
    </w:div>
    <w:div w:id="334960926">
      <w:bodyDiv w:val="1"/>
      <w:marLeft w:val="0"/>
      <w:marRight w:val="0"/>
      <w:marTop w:val="0"/>
      <w:marBottom w:val="0"/>
      <w:divBdr>
        <w:top w:val="none" w:sz="0" w:space="0" w:color="auto"/>
        <w:left w:val="none" w:sz="0" w:space="0" w:color="auto"/>
        <w:bottom w:val="none" w:sz="0" w:space="0" w:color="auto"/>
        <w:right w:val="none" w:sz="0" w:space="0" w:color="auto"/>
      </w:divBdr>
    </w:div>
    <w:div w:id="396245999">
      <w:bodyDiv w:val="1"/>
      <w:marLeft w:val="0"/>
      <w:marRight w:val="0"/>
      <w:marTop w:val="0"/>
      <w:marBottom w:val="0"/>
      <w:divBdr>
        <w:top w:val="none" w:sz="0" w:space="0" w:color="auto"/>
        <w:left w:val="none" w:sz="0" w:space="0" w:color="auto"/>
        <w:bottom w:val="none" w:sz="0" w:space="0" w:color="auto"/>
        <w:right w:val="none" w:sz="0" w:space="0" w:color="auto"/>
      </w:divBdr>
    </w:div>
    <w:div w:id="452095773">
      <w:bodyDiv w:val="1"/>
      <w:marLeft w:val="0"/>
      <w:marRight w:val="0"/>
      <w:marTop w:val="0"/>
      <w:marBottom w:val="0"/>
      <w:divBdr>
        <w:top w:val="none" w:sz="0" w:space="0" w:color="auto"/>
        <w:left w:val="none" w:sz="0" w:space="0" w:color="auto"/>
        <w:bottom w:val="none" w:sz="0" w:space="0" w:color="auto"/>
        <w:right w:val="none" w:sz="0" w:space="0" w:color="auto"/>
      </w:divBdr>
    </w:div>
    <w:div w:id="473259041">
      <w:bodyDiv w:val="1"/>
      <w:marLeft w:val="0"/>
      <w:marRight w:val="0"/>
      <w:marTop w:val="0"/>
      <w:marBottom w:val="0"/>
      <w:divBdr>
        <w:top w:val="none" w:sz="0" w:space="0" w:color="auto"/>
        <w:left w:val="none" w:sz="0" w:space="0" w:color="auto"/>
        <w:bottom w:val="none" w:sz="0" w:space="0" w:color="auto"/>
        <w:right w:val="none" w:sz="0" w:space="0" w:color="auto"/>
      </w:divBdr>
    </w:div>
    <w:div w:id="507788615">
      <w:bodyDiv w:val="1"/>
      <w:marLeft w:val="0"/>
      <w:marRight w:val="0"/>
      <w:marTop w:val="0"/>
      <w:marBottom w:val="0"/>
      <w:divBdr>
        <w:top w:val="none" w:sz="0" w:space="0" w:color="auto"/>
        <w:left w:val="none" w:sz="0" w:space="0" w:color="auto"/>
        <w:bottom w:val="none" w:sz="0" w:space="0" w:color="auto"/>
        <w:right w:val="none" w:sz="0" w:space="0" w:color="auto"/>
      </w:divBdr>
    </w:div>
    <w:div w:id="522060675">
      <w:bodyDiv w:val="1"/>
      <w:marLeft w:val="0"/>
      <w:marRight w:val="0"/>
      <w:marTop w:val="0"/>
      <w:marBottom w:val="0"/>
      <w:divBdr>
        <w:top w:val="none" w:sz="0" w:space="0" w:color="auto"/>
        <w:left w:val="none" w:sz="0" w:space="0" w:color="auto"/>
        <w:bottom w:val="none" w:sz="0" w:space="0" w:color="auto"/>
        <w:right w:val="none" w:sz="0" w:space="0" w:color="auto"/>
      </w:divBdr>
    </w:div>
    <w:div w:id="542255946">
      <w:bodyDiv w:val="1"/>
      <w:marLeft w:val="0"/>
      <w:marRight w:val="0"/>
      <w:marTop w:val="0"/>
      <w:marBottom w:val="0"/>
      <w:divBdr>
        <w:top w:val="none" w:sz="0" w:space="0" w:color="auto"/>
        <w:left w:val="none" w:sz="0" w:space="0" w:color="auto"/>
        <w:bottom w:val="none" w:sz="0" w:space="0" w:color="auto"/>
        <w:right w:val="none" w:sz="0" w:space="0" w:color="auto"/>
      </w:divBdr>
    </w:div>
    <w:div w:id="583489717">
      <w:bodyDiv w:val="1"/>
      <w:marLeft w:val="0"/>
      <w:marRight w:val="0"/>
      <w:marTop w:val="0"/>
      <w:marBottom w:val="0"/>
      <w:divBdr>
        <w:top w:val="none" w:sz="0" w:space="0" w:color="auto"/>
        <w:left w:val="none" w:sz="0" w:space="0" w:color="auto"/>
        <w:bottom w:val="none" w:sz="0" w:space="0" w:color="auto"/>
        <w:right w:val="none" w:sz="0" w:space="0" w:color="auto"/>
      </w:divBdr>
    </w:div>
    <w:div w:id="590553777">
      <w:bodyDiv w:val="1"/>
      <w:marLeft w:val="0"/>
      <w:marRight w:val="0"/>
      <w:marTop w:val="0"/>
      <w:marBottom w:val="0"/>
      <w:divBdr>
        <w:top w:val="none" w:sz="0" w:space="0" w:color="auto"/>
        <w:left w:val="none" w:sz="0" w:space="0" w:color="auto"/>
        <w:bottom w:val="none" w:sz="0" w:space="0" w:color="auto"/>
        <w:right w:val="none" w:sz="0" w:space="0" w:color="auto"/>
      </w:divBdr>
    </w:div>
    <w:div w:id="618223922">
      <w:bodyDiv w:val="1"/>
      <w:marLeft w:val="0"/>
      <w:marRight w:val="0"/>
      <w:marTop w:val="0"/>
      <w:marBottom w:val="0"/>
      <w:divBdr>
        <w:top w:val="none" w:sz="0" w:space="0" w:color="auto"/>
        <w:left w:val="none" w:sz="0" w:space="0" w:color="auto"/>
        <w:bottom w:val="none" w:sz="0" w:space="0" w:color="auto"/>
        <w:right w:val="none" w:sz="0" w:space="0" w:color="auto"/>
      </w:divBdr>
    </w:div>
    <w:div w:id="635181610">
      <w:bodyDiv w:val="1"/>
      <w:marLeft w:val="0"/>
      <w:marRight w:val="0"/>
      <w:marTop w:val="0"/>
      <w:marBottom w:val="0"/>
      <w:divBdr>
        <w:top w:val="none" w:sz="0" w:space="0" w:color="auto"/>
        <w:left w:val="none" w:sz="0" w:space="0" w:color="auto"/>
        <w:bottom w:val="none" w:sz="0" w:space="0" w:color="auto"/>
        <w:right w:val="none" w:sz="0" w:space="0" w:color="auto"/>
      </w:divBdr>
    </w:div>
    <w:div w:id="636491516">
      <w:bodyDiv w:val="1"/>
      <w:marLeft w:val="0"/>
      <w:marRight w:val="0"/>
      <w:marTop w:val="0"/>
      <w:marBottom w:val="0"/>
      <w:divBdr>
        <w:top w:val="none" w:sz="0" w:space="0" w:color="auto"/>
        <w:left w:val="none" w:sz="0" w:space="0" w:color="auto"/>
        <w:bottom w:val="none" w:sz="0" w:space="0" w:color="auto"/>
        <w:right w:val="none" w:sz="0" w:space="0" w:color="auto"/>
      </w:divBdr>
      <w:divsChild>
        <w:div w:id="432894837">
          <w:marLeft w:val="0"/>
          <w:marRight w:val="0"/>
          <w:marTop w:val="0"/>
          <w:marBottom w:val="0"/>
          <w:divBdr>
            <w:top w:val="none" w:sz="0" w:space="0" w:color="auto"/>
            <w:left w:val="none" w:sz="0" w:space="0" w:color="auto"/>
            <w:bottom w:val="none" w:sz="0" w:space="0" w:color="auto"/>
            <w:right w:val="none" w:sz="0" w:space="0" w:color="auto"/>
          </w:divBdr>
        </w:div>
        <w:div w:id="646669240">
          <w:marLeft w:val="0"/>
          <w:marRight w:val="0"/>
          <w:marTop w:val="0"/>
          <w:marBottom w:val="0"/>
          <w:divBdr>
            <w:top w:val="none" w:sz="0" w:space="0" w:color="auto"/>
            <w:left w:val="none" w:sz="0" w:space="0" w:color="auto"/>
            <w:bottom w:val="none" w:sz="0" w:space="0" w:color="auto"/>
            <w:right w:val="none" w:sz="0" w:space="0" w:color="auto"/>
          </w:divBdr>
        </w:div>
        <w:div w:id="760881265">
          <w:marLeft w:val="0"/>
          <w:marRight w:val="0"/>
          <w:marTop w:val="0"/>
          <w:marBottom w:val="0"/>
          <w:divBdr>
            <w:top w:val="none" w:sz="0" w:space="0" w:color="auto"/>
            <w:left w:val="none" w:sz="0" w:space="0" w:color="auto"/>
            <w:bottom w:val="none" w:sz="0" w:space="0" w:color="auto"/>
            <w:right w:val="none" w:sz="0" w:space="0" w:color="auto"/>
          </w:divBdr>
        </w:div>
        <w:div w:id="1152021379">
          <w:marLeft w:val="0"/>
          <w:marRight w:val="0"/>
          <w:marTop w:val="0"/>
          <w:marBottom w:val="0"/>
          <w:divBdr>
            <w:top w:val="none" w:sz="0" w:space="0" w:color="auto"/>
            <w:left w:val="none" w:sz="0" w:space="0" w:color="auto"/>
            <w:bottom w:val="none" w:sz="0" w:space="0" w:color="auto"/>
            <w:right w:val="none" w:sz="0" w:space="0" w:color="auto"/>
          </w:divBdr>
        </w:div>
        <w:div w:id="1372416717">
          <w:marLeft w:val="0"/>
          <w:marRight w:val="0"/>
          <w:marTop w:val="0"/>
          <w:marBottom w:val="0"/>
          <w:divBdr>
            <w:top w:val="none" w:sz="0" w:space="0" w:color="auto"/>
            <w:left w:val="none" w:sz="0" w:space="0" w:color="auto"/>
            <w:bottom w:val="none" w:sz="0" w:space="0" w:color="auto"/>
            <w:right w:val="none" w:sz="0" w:space="0" w:color="auto"/>
          </w:divBdr>
        </w:div>
        <w:div w:id="1438211284">
          <w:marLeft w:val="0"/>
          <w:marRight w:val="0"/>
          <w:marTop w:val="0"/>
          <w:marBottom w:val="0"/>
          <w:divBdr>
            <w:top w:val="none" w:sz="0" w:space="0" w:color="auto"/>
            <w:left w:val="none" w:sz="0" w:space="0" w:color="auto"/>
            <w:bottom w:val="none" w:sz="0" w:space="0" w:color="auto"/>
            <w:right w:val="none" w:sz="0" w:space="0" w:color="auto"/>
          </w:divBdr>
        </w:div>
        <w:div w:id="1765300769">
          <w:marLeft w:val="0"/>
          <w:marRight w:val="0"/>
          <w:marTop w:val="0"/>
          <w:marBottom w:val="0"/>
          <w:divBdr>
            <w:top w:val="none" w:sz="0" w:space="0" w:color="auto"/>
            <w:left w:val="none" w:sz="0" w:space="0" w:color="auto"/>
            <w:bottom w:val="none" w:sz="0" w:space="0" w:color="auto"/>
            <w:right w:val="none" w:sz="0" w:space="0" w:color="auto"/>
          </w:divBdr>
        </w:div>
        <w:div w:id="2060787258">
          <w:marLeft w:val="0"/>
          <w:marRight w:val="0"/>
          <w:marTop w:val="0"/>
          <w:marBottom w:val="0"/>
          <w:divBdr>
            <w:top w:val="none" w:sz="0" w:space="0" w:color="auto"/>
            <w:left w:val="none" w:sz="0" w:space="0" w:color="auto"/>
            <w:bottom w:val="none" w:sz="0" w:space="0" w:color="auto"/>
            <w:right w:val="none" w:sz="0" w:space="0" w:color="auto"/>
          </w:divBdr>
        </w:div>
      </w:divsChild>
    </w:div>
    <w:div w:id="765228188">
      <w:bodyDiv w:val="1"/>
      <w:marLeft w:val="0"/>
      <w:marRight w:val="0"/>
      <w:marTop w:val="0"/>
      <w:marBottom w:val="0"/>
      <w:divBdr>
        <w:top w:val="none" w:sz="0" w:space="0" w:color="auto"/>
        <w:left w:val="none" w:sz="0" w:space="0" w:color="auto"/>
        <w:bottom w:val="none" w:sz="0" w:space="0" w:color="auto"/>
        <w:right w:val="none" w:sz="0" w:space="0" w:color="auto"/>
      </w:divBdr>
      <w:divsChild>
        <w:div w:id="705257667">
          <w:marLeft w:val="0"/>
          <w:marRight w:val="0"/>
          <w:marTop w:val="0"/>
          <w:marBottom w:val="0"/>
          <w:divBdr>
            <w:top w:val="none" w:sz="0" w:space="0" w:color="auto"/>
            <w:left w:val="none" w:sz="0" w:space="0" w:color="auto"/>
            <w:bottom w:val="none" w:sz="0" w:space="0" w:color="auto"/>
            <w:right w:val="none" w:sz="0" w:space="0" w:color="auto"/>
          </w:divBdr>
          <w:divsChild>
            <w:div w:id="1206675074">
              <w:marLeft w:val="0"/>
              <w:marRight w:val="0"/>
              <w:marTop w:val="0"/>
              <w:marBottom w:val="0"/>
              <w:divBdr>
                <w:top w:val="none" w:sz="0" w:space="0" w:color="auto"/>
                <w:left w:val="none" w:sz="0" w:space="0" w:color="auto"/>
                <w:bottom w:val="none" w:sz="0" w:space="0" w:color="auto"/>
                <w:right w:val="none" w:sz="0" w:space="0" w:color="auto"/>
              </w:divBdr>
              <w:divsChild>
                <w:div w:id="804929122">
                  <w:marLeft w:val="0"/>
                  <w:marRight w:val="0"/>
                  <w:marTop w:val="0"/>
                  <w:marBottom w:val="0"/>
                  <w:divBdr>
                    <w:top w:val="none" w:sz="0" w:space="0" w:color="auto"/>
                    <w:left w:val="none" w:sz="0" w:space="0" w:color="auto"/>
                    <w:bottom w:val="none" w:sz="0" w:space="0" w:color="auto"/>
                    <w:right w:val="none" w:sz="0" w:space="0" w:color="auto"/>
                  </w:divBdr>
                  <w:divsChild>
                    <w:div w:id="2090081440">
                      <w:marLeft w:val="0"/>
                      <w:marRight w:val="0"/>
                      <w:marTop w:val="0"/>
                      <w:marBottom w:val="0"/>
                      <w:divBdr>
                        <w:top w:val="none" w:sz="0" w:space="0" w:color="auto"/>
                        <w:left w:val="none" w:sz="0" w:space="0" w:color="auto"/>
                        <w:bottom w:val="none" w:sz="0" w:space="0" w:color="auto"/>
                        <w:right w:val="none" w:sz="0" w:space="0" w:color="auto"/>
                      </w:divBdr>
                      <w:divsChild>
                        <w:div w:id="1275207862">
                          <w:marLeft w:val="0"/>
                          <w:marRight w:val="0"/>
                          <w:marTop w:val="0"/>
                          <w:marBottom w:val="0"/>
                          <w:divBdr>
                            <w:top w:val="none" w:sz="0" w:space="0" w:color="auto"/>
                            <w:left w:val="none" w:sz="0" w:space="0" w:color="auto"/>
                            <w:bottom w:val="none" w:sz="0" w:space="0" w:color="auto"/>
                            <w:right w:val="none" w:sz="0" w:space="0" w:color="auto"/>
                          </w:divBdr>
                          <w:divsChild>
                            <w:div w:id="640694071">
                              <w:marLeft w:val="0"/>
                              <w:marRight w:val="0"/>
                              <w:marTop w:val="0"/>
                              <w:marBottom w:val="0"/>
                              <w:divBdr>
                                <w:top w:val="none" w:sz="0" w:space="0" w:color="auto"/>
                                <w:left w:val="none" w:sz="0" w:space="0" w:color="auto"/>
                                <w:bottom w:val="none" w:sz="0" w:space="0" w:color="auto"/>
                                <w:right w:val="none" w:sz="0" w:space="0" w:color="auto"/>
                              </w:divBdr>
                              <w:divsChild>
                                <w:div w:id="889800780">
                                  <w:marLeft w:val="2400"/>
                                  <w:marRight w:val="15"/>
                                  <w:marTop w:val="0"/>
                                  <w:marBottom w:val="0"/>
                                  <w:divBdr>
                                    <w:top w:val="none" w:sz="0" w:space="0" w:color="auto"/>
                                    <w:left w:val="none" w:sz="0" w:space="0" w:color="auto"/>
                                    <w:bottom w:val="none" w:sz="0" w:space="0" w:color="auto"/>
                                    <w:right w:val="none" w:sz="0" w:space="0" w:color="auto"/>
                                  </w:divBdr>
                                  <w:divsChild>
                                    <w:div w:id="570114514">
                                      <w:marLeft w:val="0"/>
                                      <w:marRight w:val="0"/>
                                      <w:marTop w:val="150"/>
                                      <w:marBottom w:val="480"/>
                                      <w:divBdr>
                                        <w:top w:val="none" w:sz="0" w:space="0" w:color="auto"/>
                                        <w:left w:val="none" w:sz="0" w:space="0" w:color="auto"/>
                                        <w:bottom w:val="none" w:sz="0" w:space="0" w:color="auto"/>
                                        <w:right w:val="none" w:sz="0" w:space="0" w:color="auto"/>
                                      </w:divBdr>
                                      <w:divsChild>
                                        <w:div w:id="6559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022930">
      <w:bodyDiv w:val="1"/>
      <w:marLeft w:val="0"/>
      <w:marRight w:val="0"/>
      <w:marTop w:val="0"/>
      <w:marBottom w:val="0"/>
      <w:divBdr>
        <w:top w:val="none" w:sz="0" w:space="0" w:color="auto"/>
        <w:left w:val="none" w:sz="0" w:space="0" w:color="auto"/>
        <w:bottom w:val="none" w:sz="0" w:space="0" w:color="auto"/>
        <w:right w:val="none" w:sz="0" w:space="0" w:color="auto"/>
      </w:divBdr>
    </w:div>
    <w:div w:id="830562557">
      <w:bodyDiv w:val="1"/>
      <w:marLeft w:val="0"/>
      <w:marRight w:val="0"/>
      <w:marTop w:val="0"/>
      <w:marBottom w:val="0"/>
      <w:divBdr>
        <w:top w:val="none" w:sz="0" w:space="0" w:color="auto"/>
        <w:left w:val="none" w:sz="0" w:space="0" w:color="auto"/>
        <w:bottom w:val="none" w:sz="0" w:space="0" w:color="auto"/>
        <w:right w:val="none" w:sz="0" w:space="0" w:color="auto"/>
      </w:divBdr>
    </w:div>
    <w:div w:id="859049978">
      <w:bodyDiv w:val="1"/>
      <w:marLeft w:val="0"/>
      <w:marRight w:val="0"/>
      <w:marTop w:val="0"/>
      <w:marBottom w:val="0"/>
      <w:divBdr>
        <w:top w:val="none" w:sz="0" w:space="0" w:color="auto"/>
        <w:left w:val="none" w:sz="0" w:space="0" w:color="auto"/>
        <w:bottom w:val="none" w:sz="0" w:space="0" w:color="auto"/>
        <w:right w:val="none" w:sz="0" w:space="0" w:color="auto"/>
      </w:divBdr>
    </w:div>
    <w:div w:id="867330173">
      <w:bodyDiv w:val="1"/>
      <w:marLeft w:val="0"/>
      <w:marRight w:val="0"/>
      <w:marTop w:val="0"/>
      <w:marBottom w:val="0"/>
      <w:divBdr>
        <w:top w:val="none" w:sz="0" w:space="0" w:color="auto"/>
        <w:left w:val="none" w:sz="0" w:space="0" w:color="auto"/>
        <w:bottom w:val="none" w:sz="0" w:space="0" w:color="auto"/>
        <w:right w:val="none" w:sz="0" w:space="0" w:color="auto"/>
      </w:divBdr>
      <w:divsChild>
        <w:div w:id="371883702">
          <w:marLeft w:val="0"/>
          <w:marRight w:val="0"/>
          <w:marTop w:val="0"/>
          <w:marBottom w:val="0"/>
          <w:divBdr>
            <w:top w:val="none" w:sz="0" w:space="0" w:color="auto"/>
            <w:left w:val="none" w:sz="0" w:space="0" w:color="auto"/>
            <w:bottom w:val="none" w:sz="0" w:space="0" w:color="auto"/>
            <w:right w:val="none" w:sz="0" w:space="0" w:color="auto"/>
          </w:divBdr>
          <w:divsChild>
            <w:div w:id="774324182">
              <w:marLeft w:val="0"/>
              <w:marRight w:val="0"/>
              <w:marTop w:val="0"/>
              <w:marBottom w:val="0"/>
              <w:divBdr>
                <w:top w:val="none" w:sz="0" w:space="0" w:color="auto"/>
                <w:left w:val="none" w:sz="0" w:space="0" w:color="auto"/>
                <w:bottom w:val="none" w:sz="0" w:space="0" w:color="auto"/>
                <w:right w:val="none" w:sz="0" w:space="0" w:color="auto"/>
              </w:divBdr>
              <w:divsChild>
                <w:div w:id="554319841">
                  <w:marLeft w:val="0"/>
                  <w:marRight w:val="0"/>
                  <w:marTop w:val="0"/>
                  <w:marBottom w:val="0"/>
                  <w:divBdr>
                    <w:top w:val="none" w:sz="0" w:space="0" w:color="auto"/>
                    <w:left w:val="none" w:sz="0" w:space="0" w:color="auto"/>
                    <w:bottom w:val="none" w:sz="0" w:space="0" w:color="auto"/>
                    <w:right w:val="none" w:sz="0" w:space="0" w:color="auto"/>
                  </w:divBdr>
                  <w:divsChild>
                    <w:div w:id="1916740895">
                      <w:marLeft w:val="0"/>
                      <w:marRight w:val="0"/>
                      <w:marTop w:val="0"/>
                      <w:marBottom w:val="0"/>
                      <w:divBdr>
                        <w:top w:val="none" w:sz="0" w:space="0" w:color="auto"/>
                        <w:left w:val="none" w:sz="0" w:space="0" w:color="auto"/>
                        <w:bottom w:val="none" w:sz="0" w:space="0" w:color="auto"/>
                        <w:right w:val="none" w:sz="0" w:space="0" w:color="auto"/>
                      </w:divBdr>
                      <w:divsChild>
                        <w:div w:id="1715956876">
                          <w:marLeft w:val="0"/>
                          <w:marRight w:val="0"/>
                          <w:marTop w:val="0"/>
                          <w:marBottom w:val="0"/>
                          <w:divBdr>
                            <w:top w:val="none" w:sz="0" w:space="0" w:color="auto"/>
                            <w:left w:val="none" w:sz="0" w:space="0" w:color="auto"/>
                            <w:bottom w:val="none" w:sz="0" w:space="0" w:color="auto"/>
                            <w:right w:val="none" w:sz="0" w:space="0" w:color="auto"/>
                          </w:divBdr>
                          <w:divsChild>
                            <w:div w:id="1343894557">
                              <w:marLeft w:val="0"/>
                              <w:marRight w:val="0"/>
                              <w:marTop w:val="0"/>
                              <w:marBottom w:val="0"/>
                              <w:divBdr>
                                <w:top w:val="none" w:sz="0" w:space="0" w:color="auto"/>
                                <w:left w:val="none" w:sz="0" w:space="0" w:color="auto"/>
                                <w:bottom w:val="none" w:sz="0" w:space="0" w:color="auto"/>
                                <w:right w:val="none" w:sz="0" w:space="0" w:color="auto"/>
                              </w:divBdr>
                              <w:divsChild>
                                <w:div w:id="1698576540">
                                  <w:marLeft w:val="2400"/>
                                  <w:marRight w:val="15"/>
                                  <w:marTop w:val="0"/>
                                  <w:marBottom w:val="0"/>
                                  <w:divBdr>
                                    <w:top w:val="none" w:sz="0" w:space="0" w:color="auto"/>
                                    <w:left w:val="none" w:sz="0" w:space="0" w:color="auto"/>
                                    <w:bottom w:val="none" w:sz="0" w:space="0" w:color="auto"/>
                                    <w:right w:val="none" w:sz="0" w:space="0" w:color="auto"/>
                                  </w:divBdr>
                                  <w:divsChild>
                                    <w:div w:id="2063626430">
                                      <w:marLeft w:val="0"/>
                                      <w:marRight w:val="0"/>
                                      <w:marTop w:val="150"/>
                                      <w:marBottom w:val="480"/>
                                      <w:divBdr>
                                        <w:top w:val="none" w:sz="0" w:space="0" w:color="auto"/>
                                        <w:left w:val="none" w:sz="0" w:space="0" w:color="auto"/>
                                        <w:bottom w:val="none" w:sz="0" w:space="0" w:color="auto"/>
                                        <w:right w:val="none" w:sz="0" w:space="0" w:color="auto"/>
                                      </w:divBdr>
                                      <w:divsChild>
                                        <w:div w:id="1708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341658">
      <w:bodyDiv w:val="1"/>
      <w:marLeft w:val="0"/>
      <w:marRight w:val="0"/>
      <w:marTop w:val="0"/>
      <w:marBottom w:val="0"/>
      <w:divBdr>
        <w:top w:val="none" w:sz="0" w:space="0" w:color="auto"/>
        <w:left w:val="none" w:sz="0" w:space="0" w:color="auto"/>
        <w:bottom w:val="none" w:sz="0" w:space="0" w:color="auto"/>
        <w:right w:val="none" w:sz="0" w:space="0" w:color="auto"/>
      </w:divBdr>
      <w:divsChild>
        <w:div w:id="250966269">
          <w:marLeft w:val="0"/>
          <w:marRight w:val="0"/>
          <w:marTop w:val="0"/>
          <w:marBottom w:val="0"/>
          <w:divBdr>
            <w:top w:val="none" w:sz="0" w:space="0" w:color="auto"/>
            <w:left w:val="none" w:sz="0" w:space="0" w:color="auto"/>
            <w:bottom w:val="none" w:sz="0" w:space="0" w:color="auto"/>
            <w:right w:val="none" w:sz="0" w:space="0" w:color="auto"/>
          </w:divBdr>
          <w:divsChild>
            <w:div w:id="341123875">
              <w:marLeft w:val="0"/>
              <w:marRight w:val="0"/>
              <w:marTop w:val="0"/>
              <w:marBottom w:val="0"/>
              <w:divBdr>
                <w:top w:val="none" w:sz="0" w:space="0" w:color="auto"/>
                <w:left w:val="none" w:sz="0" w:space="0" w:color="auto"/>
                <w:bottom w:val="none" w:sz="0" w:space="0" w:color="auto"/>
                <w:right w:val="none" w:sz="0" w:space="0" w:color="auto"/>
              </w:divBdr>
              <w:divsChild>
                <w:div w:id="460537264">
                  <w:marLeft w:val="0"/>
                  <w:marRight w:val="0"/>
                  <w:marTop w:val="0"/>
                  <w:marBottom w:val="0"/>
                  <w:divBdr>
                    <w:top w:val="none" w:sz="0" w:space="0" w:color="auto"/>
                    <w:left w:val="none" w:sz="0" w:space="0" w:color="auto"/>
                    <w:bottom w:val="none" w:sz="0" w:space="0" w:color="auto"/>
                    <w:right w:val="none" w:sz="0" w:space="0" w:color="auto"/>
                  </w:divBdr>
                  <w:divsChild>
                    <w:div w:id="43722895">
                      <w:marLeft w:val="0"/>
                      <w:marRight w:val="0"/>
                      <w:marTop w:val="0"/>
                      <w:marBottom w:val="0"/>
                      <w:divBdr>
                        <w:top w:val="none" w:sz="0" w:space="0" w:color="auto"/>
                        <w:left w:val="none" w:sz="0" w:space="0" w:color="auto"/>
                        <w:bottom w:val="none" w:sz="0" w:space="0" w:color="auto"/>
                        <w:right w:val="none" w:sz="0" w:space="0" w:color="auto"/>
                      </w:divBdr>
                      <w:divsChild>
                        <w:div w:id="2077511038">
                          <w:marLeft w:val="0"/>
                          <w:marRight w:val="0"/>
                          <w:marTop w:val="0"/>
                          <w:marBottom w:val="0"/>
                          <w:divBdr>
                            <w:top w:val="none" w:sz="0" w:space="0" w:color="auto"/>
                            <w:left w:val="none" w:sz="0" w:space="0" w:color="auto"/>
                            <w:bottom w:val="none" w:sz="0" w:space="0" w:color="auto"/>
                            <w:right w:val="none" w:sz="0" w:space="0" w:color="auto"/>
                          </w:divBdr>
                          <w:divsChild>
                            <w:div w:id="51347028">
                              <w:marLeft w:val="0"/>
                              <w:marRight w:val="0"/>
                              <w:marTop w:val="0"/>
                              <w:marBottom w:val="0"/>
                              <w:divBdr>
                                <w:top w:val="none" w:sz="0" w:space="0" w:color="auto"/>
                                <w:left w:val="none" w:sz="0" w:space="0" w:color="auto"/>
                                <w:bottom w:val="none" w:sz="0" w:space="0" w:color="auto"/>
                                <w:right w:val="none" w:sz="0" w:space="0" w:color="auto"/>
                              </w:divBdr>
                              <w:divsChild>
                                <w:div w:id="440539228">
                                  <w:marLeft w:val="2400"/>
                                  <w:marRight w:val="15"/>
                                  <w:marTop w:val="0"/>
                                  <w:marBottom w:val="0"/>
                                  <w:divBdr>
                                    <w:top w:val="none" w:sz="0" w:space="0" w:color="auto"/>
                                    <w:left w:val="none" w:sz="0" w:space="0" w:color="auto"/>
                                    <w:bottom w:val="none" w:sz="0" w:space="0" w:color="auto"/>
                                    <w:right w:val="none" w:sz="0" w:space="0" w:color="auto"/>
                                  </w:divBdr>
                                  <w:divsChild>
                                    <w:div w:id="2082094962">
                                      <w:marLeft w:val="0"/>
                                      <w:marRight w:val="0"/>
                                      <w:marTop w:val="150"/>
                                      <w:marBottom w:val="480"/>
                                      <w:divBdr>
                                        <w:top w:val="none" w:sz="0" w:space="0" w:color="auto"/>
                                        <w:left w:val="none" w:sz="0" w:space="0" w:color="auto"/>
                                        <w:bottom w:val="none" w:sz="0" w:space="0" w:color="auto"/>
                                        <w:right w:val="none" w:sz="0" w:space="0" w:color="auto"/>
                                      </w:divBdr>
                                      <w:divsChild>
                                        <w:div w:id="2842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852748">
      <w:bodyDiv w:val="1"/>
      <w:marLeft w:val="0"/>
      <w:marRight w:val="0"/>
      <w:marTop w:val="0"/>
      <w:marBottom w:val="0"/>
      <w:divBdr>
        <w:top w:val="none" w:sz="0" w:space="0" w:color="auto"/>
        <w:left w:val="none" w:sz="0" w:space="0" w:color="auto"/>
        <w:bottom w:val="none" w:sz="0" w:space="0" w:color="auto"/>
        <w:right w:val="none" w:sz="0" w:space="0" w:color="auto"/>
      </w:divBdr>
      <w:divsChild>
        <w:div w:id="1521772232">
          <w:marLeft w:val="0"/>
          <w:marRight w:val="0"/>
          <w:marTop w:val="0"/>
          <w:marBottom w:val="0"/>
          <w:divBdr>
            <w:top w:val="none" w:sz="0" w:space="0" w:color="auto"/>
            <w:left w:val="none" w:sz="0" w:space="0" w:color="auto"/>
            <w:bottom w:val="none" w:sz="0" w:space="0" w:color="auto"/>
            <w:right w:val="none" w:sz="0" w:space="0" w:color="auto"/>
          </w:divBdr>
          <w:divsChild>
            <w:div w:id="1246302712">
              <w:marLeft w:val="0"/>
              <w:marRight w:val="0"/>
              <w:marTop w:val="0"/>
              <w:marBottom w:val="0"/>
              <w:divBdr>
                <w:top w:val="none" w:sz="0" w:space="0" w:color="auto"/>
                <w:left w:val="none" w:sz="0" w:space="0" w:color="auto"/>
                <w:bottom w:val="none" w:sz="0" w:space="0" w:color="auto"/>
                <w:right w:val="none" w:sz="0" w:space="0" w:color="auto"/>
              </w:divBdr>
              <w:divsChild>
                <w:div w:id="812988495">
                  <w:marLeft w:val="0"/>
                  <w:marRight w:val="0"/>
                  <w:marTop w:val="0"/>
                  <w:marBottom w:val="0"/>
                  <w:divBdr>
                    <w:top w:val="none" w:sz="0" w:space="0" w:color="auto"/>
                    <w:left w:val="none" w:sz="0" w:space="0" w:color="auto"/>
                    <w:bottom w:val="none" w:sz="0" w:space="0" w:color="auto"/>
                    <w:right w:val="none" w:sz="0" w:space="0" w:color="auto"/>
                  </w:divBdr>
                  <w:divsChild>
                    <w:div w:id="190345829">
                      <w:marLeft w:val="0"/>
                      <w:marRight w:val="0"/>
                      <w:marTop w:val="0"/>
                      <w:marBottom w:val="0"/>
                      <w:divBdr>
                        <w:top w:val="none" w:sz="0" w:space="0" w:color="auto"/>
                        <w:left w:val="none" w:sz="0" w:space="0" w:color="auto"/>
                        <w:bottom w:val="none" w:sz="0" w:space="0" w:color="auto"/>
                        <w:right w:val="none" w:sz="0" w:space="0" w:color="auto"/>
                      </w:divBdr>
                      <w:divsChild>
                        <w:div w:id="1342050022">
                          <w:marLeft w:val="0"/>
                          <w:marRight w:val="0"/>
                          <w:marTop w:val="0"/>
                          <w:marBottom w:val="0"/>
                          <w:divBdr>
                            <w:top w:val="none" w:sz="0" w:space="0" w:color="auto"/>
                            <w:left w:val="none" w:sz="0" w:space="0" w:color="auto"/>
                            <w:bottom w:val="none" w:sz="0" w:space="0" w:color="auto"/>
                            <w:right w:val="none" w:sz="0" w:space="0" w:color="auto"/>
                          </w:divBdr>
                          <w:divsChild>
                            <w:div w:id="1123378182">
                              <w:marLeft w:val="0"/>
                              <w:marRight w:val="0"/>
                              <w:marTop w:val="0"/>
                              <w:marBottom w:val="0"/>
                              <w:divBdr>
                                <w:top w:val="none" w:sz="0" w:space="0" w:color="auto"/>
                                <w:left w:val="none" w:sz="0" w:space="0" w:color="auto"/>
                                <w:bottom w:val="none" w:sz="0" w:space="0" w:color="auto"/>
                                <w:right w:val="none" w:sz="0" w:space="0" w:color="auto"/>
                              </w:divBdr>
                              <w:divsChild>
                                <w:div w:id="1981301082">
                                  <w:marLeft w:val="2400"/>
                                  <w:marRight w:val="15"/>
                                  <w:marTop w:val="0"/>
                                  <w:marBottom w:val="0"/>
                                  <w:divBdr>
                                    <w:top w:val="none" w:sz="0" w:space="0" w:color="auto"/>
                                    <w:left w:val="none" w:sz="0" w:space="0" w:color="auto"/>
                                    <w:bottom w:val="none" w:sz="0" w:space="0" w:color="auto"/>
                                    <w:right w:val="none" w:sz="0" w:space="0" w:color="auto"/>
                                  </w:divBdr>
                                  <w:divsChild>
                                    <w:div w:id="78211980">
                                      <w:marLeft w:val="0"/>
                                      <w:marRight w:val="0"/>
                                      <w:marTop w:val="150"/>
                                      <w:marBottom w:val="480"/>
                                      <w:divBdr>
                                        <w:top w:val="none" w:sz="0" w:space="0" w:color="auto"/>
                                        <w:left w:val="none" w:sz="0" w:space="0" w:color="auto"/>
                                        <w:bottom w:val="none" w:sz="0" w:space="0" w:color="auto"/>
                                        <w:right w:val="none" w:sz="0" w:space="0" w:color="auto"/>
                                      </w:divBdr>
                                      <w:divsChild>
                                        <w:div w:id="10817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367732">
      <w:bodyDiv w:val="1"/>
      <w:marLeft w:val="0"/>
      <w:marRight w:val="0"/>
      <w:marTop w:val="0"/>
      <w:marBottom w:val="0"/>
      <w:divBdr>
        <w:top w:val="none" w:sz="0" w:space="0" w:color="auto"/>
        <w:left w:val="none" w:sz="0" w:space="0" w:color="auto"/>
        <w:bottom w:val="none" w:sz="0" w:space="0" w:color="auto"/>
        <w:right w:val="none" w:sz="0" w:space="0" w:color="auto"/>
      </w:divBdr>
    </w:div>
    <w:div w:id="987902006">
      <w:bodyDiv w:val="1"/>
      <w:marLeft w:val="0"/>
      <w:marRight w:val="0"/>
      <w:marTop w:val="0"/>
      <w:marBottom w:val="0"/>
      <w:divBdr>
        <w:top w:val="none" w:sz="0" w:space="0" w:color="auto"/>
        <w:left w:val="none" w:sz="0" w:space="0" w:color="auto"/>
        <w:bottom w:val="none" w:sz="0" w:space="0" w:color="auto"/>
        <w:right w:val="none" w:sz="0" w:space="0" w:color="auto"/>
      </w:divBdr>
      <w:divsChild>
        <w:div w:id="1566912053">
          <w:marLeft w:val="0"/>
          <w:marRight w:val="0"/>
          <w:marTop w:val="0"/>
          <w:marBottom w:val="0"/>
          <w:divBdr>
            <w:top w:val="none" w:sz="0" w:space="0" w:color="auto"/>
            <w:left w:val="none" w:sz="0" w:space="0" w:color="auto"/>
            <w:bottom w:val="none" w:sz="0" w:space="0" w:color="auto"/>
            <w:right w:val="none" w:sz="0" w:space="0" w:color="auto"/>
          </w:divBdr>
          <w:divsChild>
            <w:div w:id="143591941">
              <w:marLeft w:val="0"/>
              <w:marRight w:val="0"/>
              <w:marTop w:val="0"/>
              <w:marBottom w:val="0"/>
              <w:divBdr>
                <w:top w:val="none" w:sz="0" w:space="0" w:color="auto"/>
                <w:left w:val="none" w:sz="0" w:space="0" w:color="auto"/>
                <w:bottom w:val="none" w:sz="0" w:space="0" w:color="auto"/>
                <w:right w:val="none" w:sz="0" w:space="0" w:color="auto"/>
              </w:divBdr>
              <w:divsChild>
                <w:div w:id="1579288790">
                  <w:marLeft w:val="0"/>
                  <w:marRight w:val="0"/>
                  <w:marTop w:val="0"/>
                  <w:marBottom w:val="0"/>
                  <w:divBdr>
                    <w:top w:val="none" w:sz="0" w:space="0" w:color="auto"/>
                    <w:left w:val="none" w:sz="0" w:space="0" w:color="auto"/>
                    <w:bottom w:val="none" w:sz="0" w:space="0" w:color="auto"/>
                    <w:right w:val="none" w:sz="0" w:space="0" w:color="auto"/>
                  </w:divBdr>
                  <w:divsChild>
                    <w:div w:id="759183550">
                      <w:marLeft w:val="0"/>
                      <w:marRight w:val="0"/>
                      <w:marTop w:val="0"/>
                      <w:marBottom w:val="0"/>
                      <w:divBdr>
                        <w:top w:val="none" w:sz="0" w:space="0" w:color="auto"/>
                        <w:left w:val="none" w:sz="0" w:space="0" w:color="auto"/>
                        <w:bottom w:val="none" w:sz="0" w:space="0" w:color="auto"/>
                        <w:right w:val="none" w:sz="0" w:space="0" w:color="auto"/>
                      </w:divBdr>
                      <w:divsChild>
                        <w:div w:id="1850829732">
                          <w:marLeft w:val="0"/>
                          <w:marRight w:val="0"/>
                          <w:marTop w:val="0"/>
                          <w:marBottom w:val="0"/>
                          <w:divBdr>
                            <w:top w:val="none" w:sz="0" w:space="0" w:color="auto"/>
                            <w:left w:val="none" w:sz="0" w:space="0" w:color="auto"/>
                            <w:bottom w:val="none" w:sz="0" w:space="0" w:color="auto"/>
                            <w:right w:val="none" w:sz="0" w:space="0" w:color="auto"/>
                          </w:divBdr>
                          <w:divsChild>
                            <w:div w:id="1703359728">
                              <w:marLeft w:val="0"/>
                              <w:marRight w:val="0"/>
                              <w:marTop w:val="0"/>
                              <w:marBottom w:val="0"/>
                              <w:divBdr>
                                <w:top w:val="none" w:sz="0" w:space="0" w:color="auto"/>
                                <w:left w:val="none" w:sz="0" w:space="0" w:color="auto"/>
                                <w:bottom w:val="none" w:sz="0" w:space="0" w:color="auto"/>
                                <w:right w:val="none" w:sz="0" w:space="0" w:color="auto"/>
                              </w:divBdr>
                              <w:divsChild>
                                <w:div w:id="1772895719">
                                  <w:marLeft w:val="2400"/>
                                  <w:marRight w:val="15"/>
                                  <w:marTop w:val="0"/>
                                  <w:marBottom w:val="0"/>
                                  <w:divBdr>
                                    <w:top w:val="none" w:sz="0" w:space="0" w:color="auto"/>
                                    <w:left w:val="none" w:sz="0" w:space="0" w:color="auto"/>
                                    <w:bottom w:val="none" w:sz="0" w:space="0" w:color="auto"/>
                                    <w:right w:val="none" w:sz="0" w:space="0" w:color="auto"/>
                                  </w:divBdr>
                                  <w:divsChild>
                                    <w:div w:id="1847557231">
                                      <w:marLeft w:val="0"/>
                                      <w:marRight w:val="0"/>
                                      <w:marTop w:val="150"/>
                                      <w:marBottom w:val="480"/>
                                      <w:divBdr>
                                        <w:top w:val="none" w:sz="0" w:space="0" w:color="auto"/>
                                        <w:left w:val="none" w:sz="0" w:space="0" w:color="auto"/>
                                        <w:bottom w:val="none" w:sz="0" w:space="0" w:color="auto"/>
                                        <w:right w:val="none" w:sz="0" w:space="0" w:color="auto"/>
                                      </w:divBdr>
                                      <w:divsChild>
                                        <w:div w:id="17943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330480">
      <w:bodyDiv w:val="1"/>
      <w:marLeft w:val="0"/>
      <w:marRight w:val="0"/>
      <w:marTop w:val="0"/>
      <w:marBottom w:val="0"/>
      <w:divBdr>
        <w:top w:val="none" w:sz="0" w:space="0" w:color="auto"/>
        <w:left w:val="none" w:sz="0" w:space="0" w:color="auto"/>
        <w:bottom w:val="none" w:sz="0" w:space="0" w:color="auto"/>
        <w:right w:val="none" w:sz="0" w:space="0" w:color="auto"/>
      </w:divBdr>
    </w:div>
    <w:div w:id="1058481356">
      <w:bodyDiv w:val="1"/>
      <w:marLeft w:val="0"/>
      <w:marRight w:val="0"/>
      <w:marTop w:val="0"/>
      <w:marBottom w:val="0"/>
      <w:divBdr>
        <w:top w:val="none" w:sz="0" w:space="0" w:color="auto"/>
        <w:left w:val="none" w:sz="0" w:space="0" w:color="auto"/>
        <w:bottom w:val="none" w:sz="0" w:space="0" w:color="auto"/>
        <w:right w:val="none" w:sz="0" w:space="0" w:color="auto"/>
      </w:divBdr>
    </w:div>
    <w:div w:id="1087968580">
      <w:bodyDiv w:val="1"/>
      <w:marLeft w:val="0"/>
      <w:marRight w:val="0"/>
      <w:marTop w:val="0"/>
      <w:marBottom w:val="0"/>
      <w:divBdr>
        <w:top w:val="none" w:sz="0" w:space="0" w:color="auto"/>
        <w:left w:val="none" w:sz="0" w:space="0" w:color="auto"/>
        <w:bottom w:val="none" w:sz="0" w:space="0" w:color="auto"/>
        <w:right w:val="none" w:sz="0" w:space="0" w:color="auto"/>
      </w:divBdr>
    </w:div>
    <w:div w:id="1090928363">
      <w:bodyDiv w:val="1"/>
      <w:marLeft w:val="0"/>
      <w:marRight w:val="0"/>
      <w:marTop w:val="0"/>
      <w:marBottom w:val="0"/>
      <w:divBdr>
        <w:top w:val="none" w:sz="0" w:space="0" w:color="auto"/>
        <w:left w:val="none" w:sz="0" w:space="0" w:color="auto"/>
        <w:bottom w:val="none" w:sz="0" w:space="0" w:color="auto"/>
        <w:right w:val="none" w:sz="0" w:space="0" w:color="auto"/>
      </w:divBdr>
    </w:div>
    <w:div w:id="1120609281">
      <w:bodyDiv w:val="1"/>
      <w:marLeft w:val="0"/>
      <w:marRight w:val="0"/>
      <w:marTop w:val="0"/>
      <w:marBottom w:val="0"/>
      <w:divBdr>
        <w:top w:val="none" w:sz="0" w:space="0" w:color="auto"/>
        <w:left w:val="none" w:sz="0" w:space="0" w:color="auto"/>
        <w:bottom w:val="none" w:sz="0" w:space="0" w:color="auto"/>
        <w:right w:val="none" w:sz="0" w:space="0" w:color="auto"/>
      </w:divBdr>
    </w:div>
    <w:div w:id="1124494628">
      <w:bodyDiv w:val="1"/>
      <w:marLeft w:val="0"/>
      <w:marRight w:val="0"/>
      <w:marTop w:val="0"/>
      <w:marBottom w:val="0"/>
      <w:divBdr>
        <w:top w:val="none" w:sz="0" w:space="0" w:color="auto"/>
        <w:left w:val="none" w:sz="0" w:space="0" w:color="auto"/>
        <w:bottom w:val="none" w:sz="0" w:space="0" w:color="auto"/>
        <w:right w:val="none" w:sz="0" w:space="0" w:color="auto"/>
      </w:divBdr>
    </w:div>
    <w:div w:id="1145700408">
      <w:bodyDiv w:val="1"/>
      <w:marLeft w:val="0"/>
      <w:marRight w:val="0"/>
      <w:marTop w:val="0"/>
      <w:marBottom w:val="0"/>
      <w:divBdr>
        <w:top w:val="none" w:sz="0" w:space="0" w:color="auto"/>
        <w:left w:val="none" w:sz="0" w:space="0" w:color="auto"/>
        <w:bottom w:val="none" w:sz="0" w:space="0" w:color="auto"/>
        <w:right w:val="none" w:sz="0" w:space="0" w:color="auto"/>
      </w:divBdr>
    </w:div>
    <w:div w:id="1150292645">
      <w:bodyDiv w:val="1"/>
      <w:marLeft w:val="0"/>
      <w:marRight w:val="0"/>
      <w:marTop w:val="0"/>
      <w:marBottom w:val="0"/>
      <w:divBdr>
        <w:top w:val="none" w:sz="0" w:space="0" w:color="auto"/>
        <w:left w:val="none" w:sz="0" w:space="0" w:color="auto"/>
        <w:bottom w:val="none" w:sz="0" w:space="0" w:color="auto"/>
        <w:right w:val="none" w:sz="0" w:space="0" w:color="auto"/>
      </w:divBdr>
    </w:div>
    <w:div w:id="1162311013">
      <w:bodyDiv w:val="1"/>
      <w:marLeft w:val="0"/>
      <w:marRight w:val="0"/>
      <w:marTop w:val="0"/>
      <w:marBottom w:val="0"/>
      <w:divBdr>
        <w:top w:val="none" w:sz="0" w:space="0" w:color="auto"/>
        <w:left w:val="none" w:sz="0" w:space="0" w:color="auto"/>
        <w:bottom w:val="none" w:sz="0" w:space="0" w:color="auto"/>
        <w:right w:val="none" w:sz="0" w:space="0" w:color="auto"/>
      </w:divBdr>
      <w:divsChild>
        <w:div w:id="26492352">
          <w:marLeft w:val="0"/>
          <w:marRight w:val="0"/>
          <w:marTop w:val="0"/>
          <w:marBottom w:val="0"/>
          <w:divBdr>
            <w:top w:val="none" w:sz="0" w:space="0" w:color="auto"/>
            <w:left w:val="none" w:sz="0" w:space="0" w:color="auto"/>
            <w:bottom w:val="none" w:sz="0" w:space="0" w:color="auto"/>
            <w:right w:val="none" w:sz="0" w:space="0" w:color="auto"/>
          </w:divBdr>
        </w:div>
        <w:div w:id="303506318">
          <w:marLeft w:val="0"/>
          <w:marRight w:val="0"/>
          <w:marTop w:val="0"/>
          <w:marBottom w:val="0"/>
          <w:divBdr>
            <w:top w:val="none" w:sz="0" w:space="0" w:color="auto"/>
            <w:left w:val="none" w:sz="0" w:space="0" w:color="auto"/>
            <w:bottom w:val="none" w:sz="0" w:space="0" w:color="auto"/>
            <w:right w:val="none" w:sz="0" w:space="0" w:color="auto"/>
          </w:divBdr>
        </w:div>
        <w:div w:id="1419252902">
          <w:marLeft w:val="0"/>
          <w:marRight w:val="0"/>
          <w:marTop w:val="0"/>
          <w:marBottom w:val="0"/>
          <w:divBdr>
            <w:top w:val="none" w:sz="0" w:space="0" w:color="auto"/>
            <w:left w:val="none" w:sz="0" w:space="0" w:color="auto"/>
            <w:bottom w:val="none" w:sz="0" w:space="0" w:color="auto"/>
            <w:right w:val="none" w:sz="0" w:space="0" w:color="auto"/>
          </w:divBdr>
          <w:divsChild>
            <w:div w:id="594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4534">
      <w:bodyDiv w:val="1"/>
      <w:marLeft w:val="0"/>
      <w:marRight w:val="0"/>
      <w:marTop w:val="0"/>
      <w:marBottom w:val="0"/>
      <w:divBdr>
        <w:top w:val="none" w:sz="0" w:space="0" w:color="auto"/>
        <w:left w:val="none" w:sz="0" w:space="0" w:color="auto"/>
        <w:bottom w:val="none" w:sz="0" w:space="0" w:color="auto"/>
        <w:right w:val="none" w:sz="0" w:space="0" w:color="auto"/>
      </w:divBdr>
    </w:div>
    <w:div w:id="1288662163">
      <w:bodyDiv w:val="1"/>
      <w:marLeft w:val="0"/>
      <w:marRight w:val="0"/>
      <w:marTop w:val="0"/>
      <w:marBottom w:val="0"/>
      <w:divBdr>
        <w:top w:val="none" w:sz="0" w:space="0" w:color="auto"/>
        <w:left w:val="none" w:sz="0" w:space="0" w:color="auto"/>
        <w:bottom w:val="none" w:sz="0" w:space="0" w:color="auto"/>
        <w:right w:val="none" w:sz="0" w:space="0" w:color="auto"/>
      </w:divBdr>
    </w:div>
    <w:div w:id="1324233950">
      <w:bodyDiv w:val="1"/>
      <w:marLeft w:val="0"/>
      <w:marRight w:val="0"/>
      <w:marTop w:val="0"/>
      <w:marBottom w:val="0"/>
      <w:divBdr>
        <w:top w:val="none" w:sz="0" w:space="0" w:color="auto"/>
        <w:left w:val="none" w:sz="0" w:space="0" w:color="auto"/>
        <w:bottom w:val="none" w:sz="0" w:space="0" w:color="auto"/>
        <w:right w:val="none" w:sz="0" w:space="0" w:color="auto"/>
      </w:divBdr>
      <w:divsChild>
        <w:div w:id="476335145">
          <w:marLeft w:val="0"/>
          <w:marRight w:val="0"/>
          <w:marTop w:val="0"/>
          <w:marBottom w:val="0"/>
          <w:divBdr>
            <w:top w:val="none" w:sz="0" w:space="0" w:color="auto"/>
            <w:left w:val="none" w:sz="0" w:space="0" w:color="auto"/>
            <w:bottom w:val="none" w:sz="0" w:space="0" w:color="auto"/>
            <w:right w:val="none" w:sz="0" w:space="0" w:color="auto"/>
          </w:divBdr>
          <w:divsChild>
            <w:div w:id="732965635">
              <w:marLeft w:val="0"/>
              <w:marRight w:val="0"/>
              <w:marTop w:val="0"/>
              <w:marBottom w:val="0"/>
              <w:divBdr>
                <w:top w:val="none" w:sz="0" w:space="0" w:color="auto"/>
                <w:left w:val="none" w:sz="0" w:space="0" w:color="auto"/>
                <w:bottom w:val="none" w:sz="0" w:space="0" w:color="auto"/>
                <w:right w:val="none" w:sz="0" w:space="0" w:color="auto"/>
              </w:divBdr>
              <w:divsChild>
                <w:div w:id="1744332762">
                  <w:marLeft w:val="0"/>
                  <w:marRight w:val="0"/>
                  <w:marTop w:val="0"/>
                  <w:marBottom w:val="0"/>
                  <w:divBdr>
                    <w:top w:val="none" w:sz="0" w:space="0" w:color="auto"/>
                    <w:left w:val="none" w:sz="0" w:space="0" w:color="auto"/>
                    <w:bottom w:val="none" w:sz="0" w:space="0" w:color="auto"/>
                    <w:right w:val="none" w:sz="0" w:space="0" w:color="auto"/>
                  </w:divBdr>
                  <w:divsChild>
                    <w:div w:id="1108114533">
                      <w:marLeft w:val="0"/>
                      <w:marRight w:val="0"/>
                      <w:marTop w:val="0"/>
                      <w:marBottom w:val="0"/>
                      <w:divBdr>
                        <w:top w:val="none" w:sz="0" w:space="0" w:color="auto"/>
                        <w:left w:val="none" w:sz="0" w:space="0" w:color="auto"/>
                        <w:bottom w:val="none" w:sz="0" w:space="0" w:color="auto"/>
                        <w:right w:val="none" w:sz="0" w:space="0" w:color="auto"/>
                      </w:divBdr>
                      <w:divsChild>
                        <w:div w:id="1747457087">
                          <w:marLeft w:val="0"/>
                          <w:marRight w:val="0"/>
                          <w:marTop w:val="0"/>
                          <w:marBottom w:val="0"/>
                          <w:divBdr>
                            <w:top w:val="none" w:sz="0" w:space="0" w:color="auto"/>
                            <w:left w:val="none" w:sz="0" w:space="0" w:color="auto"/>
                            <w:bottom w:val="none" w:sz="0" w:space="0" w:color="auto"/>
                            <w:right w:val="none" w:sz="0" w:space="0" w:color="auto"/>
                          </w:divBdr>
                          <w:divsChild>
                            <w:div w:id="1351956226">
                              <w:marLeft w:val="0"/>
                              <w:marRight w:val="0"/>
                              <w:marTop w:val="0"/>
                              <w:marBottom w:val="0"/>
                              <w:divBdr>
                                <w:top w:val="none" w:sz="0" w:space="0" w:color="auto"/>
                                <w:left w:val="none" w:sz="0" w:space="0" w:color="auto"/>
                                <w:bottom w:val="none" w:sz="0" w:space="0" w:color="auto"/>
                                <w:right w:val="none" w:sz="0" w:space="0" w:color="auto"/>
                              </w:divBdr>
                              <w:divsChild>
                                <w:div w:id="1062824376">
                                  <w:marLeft w:val="2400"/>
                                  <w:marRight w:val="15"/>
                                  <w:marTop w:val="0"/>
                                  <w:marBottom w:val="0"/>
                                  <w:divBdr>
                                    <w:top w:val="none" w:sz="0" w:space="0" w:color="auto"/>
                                    <w:left w:val="none" w:sz="0" w:space="0" w:color="auto"/>
                                    <w:bottom w:val="none" w:sz="0" w:space="0" w:color="auto"/>
                                    <w:right w:val="none" w:sz="0" w:space="0" w:color="auto"/>
                                  </w:divBdr>
                                  <w:divsChild>
                                    <w:div w:id="1738429414">
                                      <w:marLeft w:val="0"/>
                                      <w:marRight w:val="0"/>
                                      <w:marTop w:val="150"/>
                                      <w:marBottom w:val="480"/>
                                      <w:divBdr>
                                        <w:top w:val="none" w:sz="0" w:space="0" w:color="auto"/>
                                        <w:left w:val="none" w:sz="0" w:space="0" w:color="auto"/>
                                        <w:bottom w:val="none" w:sz="0" w:space="0" w:color="auto"/>
                                        <w:right w:val="none" w:sz="0" w:space="0" w:color="auto"/>
                                      </w:divBdr>
                                      <w:divsChild>
                                        <w:div w:id="11913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991024">
      <w:bodyDiv w:val="1"/>
      <w:marLeft w:val="0"/>
      <w:marRight w:val="0"/>
      <w:marTop w:val="0"/>
      <w:marBottom w:val="0"/>
      <w:divBdr>
        <w:top w:val="none" w:sz="0" w:space="0" w:color="auto"/>
        <w:left w:val="none" w:sz="0" w:space="0" w:color="auto"/>
        <w:bottom w:val="none" w:sz="0" w:space="0" w:color="auto"/>
        <w:right w:val="none" w:sz="0" w:space="0" w:color="auto"/>
      </w:divBdr>
      <w:divsChild>
        <w:div w:id="865874853">
          <w:marLeft w:val="0"/>
          <w:marRight w:val="0"/>
          <w:marTop w:val="0"/>
          <w:marBottom w:val="0"/>
          <w:divBdr>
            <w:top w:val="none" w:sz="0" w:space="0" w:color="auto"/>
            <w:left w:val="none" w:sz="0" w:space="0" w:color="auto"/>
            <w:bottom w:val="none" w:sz="0" w:space="0" w:color="auto"/>
            <w:right w:val="none" w:sz="0" w:space="0" w:color="auto"/>
          </w:divBdr>
          <w:divsChild>
            <w:div w:id="666060753">
              <w:marLeft w:val="0"/>
              <w:marRight w:val="0"/>
              <w:marTop w:val="0"/>
              <w:marBottom w:val="0"/>
              <w:divBdr>
                <w:top w:val="none" w:sz="0" w:space="0" w:color="auto"/>
                <w:left w:val="none" w:sz="0" w:space="0" w:color="auto"/>
                <w:bottom w:val="none" w:sz="0" w:space="0" w:color="auto"/>
                <w:right w:val="none" w:sz="0" w:space="0" w:color="auto"/>
              </w:divBdr>
              <w:divsChild>
                <w:div w:id="230240958">
                  <w:marLeft w:val="0"/>
                  <w:marRight w:val="0"/>
                  <w:marTop w:val="0"/>
                  <w:marBottom w:val="0"/>
                  <w:divBdr>
                    <w:top w:val="none" w:sz="0" w:space="0" w:color="auto"/>
                    <w:left w:val="none" w:sz="0" w:space="0" w:color="auto"/>
                    <w:bottom w:val="none" w:sz="0" w:space="0" w:color="auto"/>
                    <w:right w:val="none" w:sz="0" w:space="0" w:color="auto"/>
                  </w:divBdr>
                  <w:divsChild>
                    <w:div w:id="1456561849">
                      <w:marLeft w:val="0"/>
                      <w:marRight w:val="0"/>
                      <w:marTop w:val="0"/>
                      <w:marBottom w:val="0"/>
                      <w:divBdr>
                        <w:top w:val="none" w:sz="0" w:space="0" w:color="auto"/>
                        <w:left w:val="none" w:sz="0" w:space="0" w:color="auto"/>
                        <w:bottom w:val="none" w:sz="0" w:space="0" w:color="auto"/>
                        <w:right w:val="none" w:sz="0" w:space="0" w:color="auto"/>
                      </w:divBdr>
                      <w:divsChild>
                        <w:div w:id="1719738456">
                          <w:marLeft w:val="0"/>
                          <w:marRight w:val="0"/>
                          <w:marTop w:val="0"/>
                          <w:marBottom w:val="0"/>
                          <w:divBdr>
                            <w:top w:val="none" w:sz="0" w:space="0" w:color="auto"/>
                            <w:left w:val="none" w:sz="0" w:space="0" w:color="auto"/>
                            <w:bottom w:val="none" w:sz="0" w:space="0" w:color="auto"/>
                            <w:right w:val="none" w:sz="0" w:space="0" w:color="auto"/>
                          </w:divBdr>
                          <w:divsChild>
                            <w:div w:id="91559146">
                              <w:marLeft w:val="0"/>
                              <w:marRight w:val="0"/>
                              <w:marTop w:val="0"/>
                              <w:marBottom w:val="0"/>
                              <w:divBdr>
                                <w:top w:val="none" w:sz="0" w:space="0" w:color="auto"/>
                                <w:left w:val="none" w:sz="0" w:space="0" w:color="auto"/>
                                <w:bottom w:val="none" w:sz="0" w:space="0" w:color="auto"/>
                                <w:right w:val="none" w:sz="0" w:space="0" w:color="auto"/>
                              </w:divBdr>
                              <w:divsChild>
                                <w:div w:id="971909630">
                                  <w:marLeft w:val="2400"/>
                                  <w:marRight w:val="15"/>
                                  <w:marTop w:val="0"/>
                                  <w:marBottom w:val="0"/>
                                  <w:divBdr>
                                    <w:top w:val="none" w:sz="0" w:space="0" w:color="auto"/>
                                    <w:left w:val="none" w:sz="0" w:space="0" w:color="auto"/>
                                    <w:bottom w:val="none" w:sz="0" w:space="0" w:color="auto"/>
                                    <w:right w:val="none" w:sz="0" w:space="0" w:color="auto"/>
                                  </w:divBdr>
                                  <w:divsChild>
                                    <w:div w:id="800195312">
                                      <w:marLeft w:val="0"/>
                                      <w:marRight w:val="0"/>
                                      <w:marTop w:val="150"/>
                                      <w:marBottom w:val="480"/>
                                      <w:divBdr>
                                        <w:top w:val="none" w:sz="0" w:space="0" w:color="auto"/>
                                        <w:left w:val="none" w:sz="0" w:space="0" w:color="auto"/>
                                        <w:bottom w:val="none" w:sz="0" w:space="0" w:color="auto"/>
                                        <w:right w:val="none" w:sz="0" w:space="0" w:color="auto"/>
                                      </w:divBdr>
                                      <w:divsChild>
                                        <w:div w:id="14390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59703">
      <w:bodyDiv w:val="1"/>
      <w:marLeft w:val="0"/>
      <w:marRight w:val="0"/>
      <w:marTop w:val="0"/>
      <w:marBottom w:val="0"/>
      <w:divBdr>
        <w:top w:val="none" w:sz="0" w:space="0" w:color="auto"/>
        <w:left w:val="none" w:sz="0" w:space="0" w:color="auto"/>
        <w:bottom w:val="none" w:sz="0" w:space="0" w:color="auto"/>
        <w:right w:val="none" w:sz="0" w:space="0" w:color="auto"/>
      </w:divBdr>
      <w:divsChild>
        <w:div w:id="1530753331">
          <w:marLeft w:val="0"/>
          <w:marRight w:val="0"/>
          <w:marTop w:val="0"/>
          <w:marBottom w:val="0"/>
          <w:divBdr>
            <w:top w:val="none" w:sz="0" w:space="0" w:color="auto"/>
            <w:left w:val="none" w:sz="0" w:space="0" w:color="auto"/>
            <w:bottom w:val="none" w:sz="0" w:space="0" w:color="auto"/>
            <w:right w:val="none" w:sz="0" w:space="0" w:color="auto"/>
          </w:divBdr>
          <w:divsChild>
            <w:div w:id="1582831900">
              <w:marLeft w:val="0"/>
              <w:marRight w:val="0"/>
              <w:marTop w:val="0"/>
              <w:marBottom w:val="0"/>
              <w:divBdr>
                <w:top w:val="none" w:sz="0" w:space="0" w:color="auto"/>
                <w:left w:val="none" w:sz="0" w:space="0" w:color="auto"/>
                <w:bottom w:val="none" w:sz="0" w:space="0" w:color="auto"/>
                <w:right w:val="none" w:sz="0" w:space="0" w:color="auto"/>
              </w:divBdr>
              <w:divsChild>
                <w:div w:id="2038697227">
                  <w:marLeft w:val="0"/>
                  <w:marRight w:val="0"/>
                  <w:marTop w:val="0"/>
                  <w:marBottom w:val="0"/>
                  <w:divBdr>
                    <w:top w:val="none" w:sz="0" w:space="0" w:color="auto"/>
                    <w:left w:val="none" w:sz="0" w:space="0" w:color="auto"/>
                    <w:bottom w:val="none" w:sz="0" w:space="0" w:color="auto"/>
                    <w:right w:val="none" w:sz="0" w:space="0" w:color="auto"/>
                  </w:divBdr>
                  <w:divsChild>
                    <w:div w:id="1657805789">
                      <w:marLeft w:val="0"/>
                      <w:marRight w:val="0"/>
                      <w:marTop w:val="0"/>
                      <w:marBottom w:val="0"/>
                      <w:divBdr>
                        <w:top w:val="none" w:sz="0" w:space="0" w:color="auto"/>
                        <w:left w:val="none" w:sz="0" w:space="0" w:color="auto"/>
                        <w:bottom w:val="none" w:sz="0" w:space="0" w:color="auto"/>
                        <w:right w:val="none" w:sz="0" w:space="0" w:color="auto"/>
                      </w:divBdr>
                      <w:divsChild>
                        <w:div w:id="483352302">
                          <w:marLeft w:val="0"/>
                          <w:marRight w:val="0"/>
                          <w:marTop w:val="0"/>
                          <w:marBottom w:val="0"/>
                          <w:divBdr>
                            <w:top w:val="none" w:sz="0" w:space="0" w:color="auto"/>
                            <w:left w:val="none" w:sz="0" w:space="0" w:color="auto"/>
                            <w:bottom w:val="none" w:sz="0" w:space="0" w:color="auto"/>
                            <w:right w:val="none" w:sz="0" w:space="0" w:color="auto"/>
                          </w:divBdr>
                          <w:divsChild>
                            <w:div w:id="960503113">
                              <w:marLeft w:val="0"/>
                              <w:marRight w:val="0"/>
                              <w:marTop w:val="0"/>
                              <w:marBottom w:val="0"/>
                              <w:divBdr>
                                <w:top w:val="none" w:sz="0" w:space="0" w:color="auto"/>
                                <w:left w:val="none" w:sz="0" w:space="0" w:color="auto"/>
                                <w:bottom w:val="none" w:sz="0" w:space="0" w:color="auto"/>
                                <w:right w:val="none" w:sz="0" w:space="0" w:color="auto"/>
                              </w:divBdr>
                              <w:divsChild>
                                <w:div w:id="2065332641">
                                  <w:marLeft w:val="2400"/>
                                  <w:marRight w:val="15"/>
                                  <w:marTop w:val="0"/>
                                  <w:marBottom w:val="0"/>
                                  <w:divBdr>
                                    <w:top w:val="none" w:sz="0" w:space="0" w:color="auto"/>
                                    <w:left w:val="none" w:sz="0" w:space="0" w:color="auto"/>
                                    <w:bottom w:val="none" w:sz="0" w:space="0" w:color="auto"/>
                                    <w:right w:val="none" w:sz="0" w:space="0" w:color="auto"/>
                                  </w:divBdr>
                                  <w:divsChild>
                                    <w:div w:id="1183862172">
                                      <w:marLeft w:val="0"/>
                                      <w:marRight w:val="0"/>
                                      <w:marTop w:val="150"/>
                                      <w:marBottom w:val="480"/>
                                      <w:divBdr>
                                        <w:top w:val="none" w:sz="0" w:space="0" w:color="auto"/>
                                        <w:left w:val="none" w:sz="0" w:space="0" w:color="auto"/>
                                        <w:bottom w:val="none" w:sz="0" w:space="0" w:color="auto"/>
                                        <w:right w:val="none" w:sz="0" w:space="0" w:color="auto"/>
                                      </w:divBdr>
                                      <w:divsChild>
                                        <w:div w:id="5840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7309">
      <w:bodyDiv w:val="1"/>
      <w:marLeft w:val="0"/>
      <w:marRight w:val="0"/>
      <w:marTop w:val="0"/>
      <w:marBottom w:val="0"/>
      <w:divBdr>
        <w:top w:val="none" w:sz="0" w:space="0" w:color="auto"/>
        <w:left w:val="none" w:sz="0" w:space="0" w:color="auto"/>
        <w:bottom w:val="none" w:sz="0" w:space="0" w:color="auto"/>
        <w:right w:val="none" w:sz="0" w:space="0" w:color="auto"/>
      </w:divBdr>
    </w:div>
    <w:div w:id="1416707161">
      <w:bodyDiv w:val="1"/>
      <w:marLeft w:val="0"/>
      <w:marRight w:val="0"/>
      <w:marTop w:val="0"/>
      <w:marBottom w:val="0"/>
      <w:divBdr>
        <w:top w:val="none" w:sz="0" w:space="0" w:color="auto"/>
        <w:left w:val="none" w:sz="0" w:space="0" w:color="auto"/>
        <w:bottom w:val="none" w:sz="0" w:space="0" w:color="auto"/>
        <w:right w:val="none" w:sz="0" w:space="0" w:color="auto"/>
      </w:divBdr>
    </w:div>
    <w:div w:id="1417020386">
      <w:bodyDiv w:val="1"/>
      <w:marLeft w:val="0"/>
      <w:marRight w:val="0"/>
      <w:marTop w:val="0"/>
      <w:marBottom w:val="0"/>
      <w:divBdr>
        <w:top w:val="none" w:sz="0" w:space="0" w:color="auto"/>
        <w:left w:val="none" w:sz="0" w:space="0" w:color="auto"/>
        <w:bottom w:val="none" w:sz="0" w:space="0" w:color="auto"/>
        <w:right w:val="none" w:sz="0" w:space="0" w:color="auto"/>
      </w:divBdr>
    </w:div>
    <w:div w:id="1421180421">
      <w:bodyDiv w:val="1"/>
      <w:marLeft w:val="0"/>
      <w:marRight w:val="0"/>
      <w:marTop w:val="0"/>
      <w:marBottom w:val="0"/>
      <w:divBdr>
        <w:top w:val="none" w:sz="0" w:space="0" w:color="auto"/>
        <w:left w:val="none" w:sz="0" w:space="0" w:color="auto"/>
        <w:bottom w:val="none" w:sz="0" w:space="0" w:color="auto"/>
        <w:right w:val="none" w:sz="0" w:space="0" w:color="auto"/>
      </w:divBdr>
      <w:divsChild>
        <w:div w:id="1026828656">
          <w:marLeft w:val="0"/>
          <w:marRight w:val="0"/>
          <w:marTop w:val="0"/>
          <w:marBottom w:val="0"/>
          <w:divBdr>
            <w:top w:val="none" w:sz="0" w:space="0" w:color="auto"/>
            <w:left w:val="none" w:sz="0" w:space="0" w:color="auto"/>
            <w:bottom w:val="none" w:sz="0" w:space="0" w:color="auto"/>
            <w:right w:val="none" w:sz="0" w:space="0" w:color="auto"/>
          </w:divBdr>
          <w:divsChild>
            <w:div w:id="234628947">
              <w:marLeft w:val="0"/>
              <w:marRight w:val="0"/>
              <w:marTop w:val="0"/>
              <w:marBottom w:val="0"/>
              <w:divBdr>
                <w:top w:val="none" w:sz="0" w:space="0" w:color="auto"/>
                <w:left w:val="none" w:sz="0" w:space="0" w:color="auto"/>
                <w:bottom w:val="none" w:sz="0" w:space="0" w:color="auto"/>
                <w:right w:val="none" w:sz="0" w:space="0" w:color="auto"/>
              </w:divBdr>
              <w:divsChild>
                <w:div w:id="405959885">
                  <w:marLeft w:val="0"/>
                  <w:marRight w:val="0"/>
                  <w:marTop w:val="0"/>
                  <w:marBottom w:val="0"/>
                  <w:divBdr>
                    <w:top w:val="none" w:sz="0" w:space="0" w:color="auto"/>
                    <w:left w:val="none" w:sz="0" w:space="0" w:color="auto"/>
                    <w:bottom w:val="none" w:sz="0" w:space="0" w:color="auto"/>
                    <w:right w:val="none" w:sz="0" w:space="0" w:color="auto"/>
                  </w:divBdr>
                  <w:divsChild>
                    <w:div w:id="142741482">
                      <w:marLeft w:val="0"/>
                      <w:marRight w:val="0"/>
                      <w:marTop w:val="0"/>
                      <w:marBottom w:val="0"/>
                      <w:divBdr>
                        <w:top w:val="none" w:sz="0" w:space="0" w:color="auto"/>
                        <w:left w:val="none" w:sz="0" w:space="0" w:color="auto"/>
                        <w:bottom w:val="none" w:sz="0" w:space="0" w:color="auto"/>
                        <w:right w:val="none" w:sz="0" w:space="0" w:color="auto"/>
                      </w:divBdr>
                      <w:divsChild>
                        <w:div w:id="837883125">
                          <w:marLeft w:val="0"/>
                          <w:marRight w:val="0"/>
                          <w:marTop w:val="0"/>
                          <w:marBottom w:val="0"/>
                          <w:divBdr>
                            <w:top w:val="none" w:sz="0" w:space="0" w:color="auto"/>
                            <w:left w:val="none" w:sz="0" w:space="0" w:color="auto"/>
                            <w:bottom w:val="none" w:sz="0" w:space="0" w:color="auto"/>
                            <w:right w:val="none" w:sz="0" w:space="0" w:color="auto"/>
                          </w:divBdr>
                          <w:divsChild>
                            <w:div w:id="1811097941">
                              <w:marLeft w:val="0"/>
                              <w:marRight w:val="0"/>
                              <w:marTop w:val="0"/>
                              <w:marBottom w:val="0"/>
                              <w:divBdr>
                                <w:top w:val="none" w:sz="0" w:space="0" w:color="auto"/>
                                <w:left w:val="none" w:sz="0" w:space="0" w:color="auto"/>
                                <w:bottom w:val="none" w:sz="0" w:space="0" w:color="auto"/>
                                <w:right w:val="none" w:sz="0" w:space="0" w:color="auto"/>
                              </w:divBdr>
                              <w:divsChild>
                                <w:div w:id="1622304091">
                                  <w:marLeft w:val="2400"/>
                                  <w:marRight w:val="15"/>
                                  <w:marTop w:val="0"/>
                                  <w:marBottom w:val="0"/>
                                  <w:divBdr>
                                    <w:top w:val="none" w:sz="0" w:space="0" w:color="auto"/>
                                    <w:left w:val="none" w:sz="0" w:space="0" w:color="auto"/>
                                    <w:bottom w:val="none" w:sz="0" w:space="0" w:color="auto"/>
                                    <w:right w:val="none" w:sz="0" w:space="0" w:color="auto"/>
                                  </w:divBdr>
                                  <w:divsChild>
                                    <w:div w:id="113212040">
                                      <w:marLeft w:val="0"/>
                                      <w:marRight w:val="0"/>
                                      <w:marTop w:val="150"/>
                                      <w:marBottom w:val="480"/>
                                      <w:divBdr>
                                        <w:top w:val="none" w:sz="0" w:space="0" w:color="auto"/>
                                        <w:left w:val="none" w:sz="0" w:space="0" w:color="auto"/>
                                        <w:bottom w:val="none" w:sz="0" w:space="0" w:color="auto"/>
                                        <w:right w:val="none" w:sz="0" w:space="0" w:color="auto"/>
                                      </w:divBdr>
                                      <w:divsChild>
                                        <w:div w:id="6859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145816">
      <w:bodyDiv w:val="1"/>
      <w:marLeft w:val="0"/>
      <w:marRight w:val="0"/>
      <w:marTop w:val="0"/>
      <w:marBottom w:val="0"/>
      <w:divBdr>
        <w:top w:val="none" w:sz="0" w:space="0" w:color="auto"/>
        <w:left w:val="none" w:sz="0" w:space="0" w:color="auto"/>
        <w:bottom w:val="none" w:sz="0" w:space="0" w:color="auto"/>
        <w:right w:val="none" w:sz="0" w:space="0" w:color="auto"/>
      </w:divBdr>
    </w:div>
    <w:div w:id="1481117168">
      <w:bodyDiv w:val="1"/>
      <w:marLeft w:val="0"/>
      <w:marRight w:val="0"/>
      <w:marTop w:val="0"/>
      <w:marBottom w:val="0"/>
      <w:divBdr>
        <w:top w:val="none" w:sz="0" w:space="0" w:color="auto"/>
        <w:left w:val="none" w:sz="0" w:space="0" w:color="auto"/>
        <w:bottom w:val="none" w:sz="0" w:space="0" w:color="auto"/>
        <w:right w:val="none" w:sz="0" w:space="0" w:color="auto"/>
      </w:divBdr>
    </w:div>
    <w:div w:id="1486782262">
      <w:bodyDiv w:val="1"/>
      <w:marLeft w:val="0"/>
      <w:marRight w:val="0"/>
      <w:marTop w:val="0"/>
      <w:marBottom w:val="0"/>
      <w:divBdr>
        <w:top w:val="none" w:sz="0" w:space="0" w:color="auto"/>
        <w:left w:val="none" w:sz="0" w:space="0" w:color="auto"/>
        <w:bottom w:val="none" w:sz="0" w:space="0" w:color="auto"/>
        <w:right w:val="none" w:sz="0" w:space="0" w:color="auto"/>
      </w:divBdr>
    </w:div>
    <w:div w:id="1496847035">
      <w:bodyDiv w:val="1"/>
      <w:marLeft w:val="0"/>
      <w:marRight w:val="0"/>
      <w:marTop w:val="0"/>
      <w:marBottom w:val="0"/>
      <w:divBdr>
        <w:top w:val="none" w:sz="0" w:space="0" w:color="auto"/>
        <w:left w:val="none" w:sz="0" w:space="0" w:color="auto"/>
        <w:bottom w:val="none" w:sz="0" w:space="0" w:color="auto"/>
        <w:right w:val="none" w:sz="0" w:space="0" w:color="auto"/>
      </w:divBdr>
      <w:divsChild>
        <w:div w:id="570888833">
          <w:marLeft w:val="0"/>
          <w:marRight w:val="0"/>
          <w:marTop w:val="0"/>
          <w:marBottom w:val="0"/>
          <w:divBdr>
            <w:top w:val="none" w:sz="0" w:space="0" w:color="auto"/>
            <w:left w:val="none" w:sz="0" w:space="0" w:color="auto"/>
            <w:bottom w:val="none" w:sz="0" w:space="0" w:color="auto"/>
            <w:right w:val="none" w:sz="0" w:space="0" w:color="auto"/>
          </w:divBdr>
          <w:divsChild>
            <w:div w:id="1753813958">
              <w:marLeft w:val="0"/>
              <w:marRight w:val="0"/>
              <w:marTop w:val="0"/>
              <w:marBottom w:val="0"/>
              <w:divBdr>
                <w:top w:val="none" w:sz="0" w:space="0" w:color="auto"/>
                <w:left w:val="none" w:sz="0" w:space="0" w:color="auto"/>
                <w:bottom w:val="none" w:sz="0" w:space="0" w:color="auto"/>
                <w:right w:val="none" w:sz="0" w:space="0" w:color="auto"/>
              </w:divBdr>
              <w:divsChild>
                <w:div w:id="448860487">
                  <w:marLeft w:val="0"/>
                  <w:marRight w:val="0"/>
                  <w:marTop w:val="0"/>
                  <w:marBottom w:val="0"/>
                  <w:divBdr>
                    <w:top w:val="none" w:sz="0" w:space="0" w:color="auto"/>
                    <w:left w:val="none" w:sz="0" w:space="0" w:color="auto"/>
                    <w:bottom w:val="none" w:sz="0" w:space="0" w:color="auto"/>
                    <w:right w:val="none" w:sz="0" w:space="0" w:color="auto"/>
                  </w:divBdr>
                  <w:divsChild>
                    <w:div w:id="1662588033">
                      <w:marLeft w:val="0"/>
                      <w:marRight w:val="0"/>
                      <w:marTop w:val="0"/>
                      <w:marBottom w:val="0"/>
                      <w:divBdr>
                        <w:top w:val="none" w:sz="0" w:space="0" w:color="auto"/>
                        <w:left w:val="none" w:sz="0" w:space="0" w:color="auto"/>
                        <w:bottom w:val="none" w:sz="0" w:space="0" w:color="auto"/>
                        <w:right w:val="none" w:sz="0" w:space="0" w:color="auto"/>
                      </w:divBdr>
                      <w:divsChild>
                        <w:div w:id="202639677">
                          <w:marLeft w:val="0"/>
                          <w:marRight w:val="0"/>
                          <w:marTop w:val="0"/>
                          <w:marBottom w:val="0"/>
                          <w:divBdr>
                            <w:top w:val="none" w:sz="0" w:space="0" w:color="auto"/>
                            <w:left w:val="none" w:sz="0" w:space="0" w:color="auto"/>
                            <w:bottom w:val="none" w:sz="0" w:space="0" w:color="auto"/>
                            <w:right w:val="none" w:sz="0" w:space="0" w:color="auto"/>
                          </w:divBdr>
                          <w:divsChild>
                            <w:div w:id="1808014502">
                              <w:marLeft w:val="0"/>
                              <w:marRight w:val="0"/>
                              <w:marTop w:val="0"/>
                              <w:marBottom w:val="0"/>
                              <w:divBdr>
                                <w:top w:val="none" w:sz="0" w:space="0" w:color="auto"/>
                                <w:left w:val="none" w:sz="0" w:space="0" w:color="auto"/>
                                <w:bottom w:val="none" w:sz="0" w:space="0" w:color="auto"/>
                                <w:right w:val="none" w:sz="0" w:space="0" w:color="auto"/>
                              </w:divBdr>
                              <w:divsChild>
                                <w:div w:id="1264801918">
                                  <w:marLeft w:val="2400"/>
                                  <w:marRight w:val="15"/>
                                  <w:marTop w:val="0"/>
                                  <w:marBottom w:val="0"/>
                                  <w:divBdr>
                                    <w:top w:val="none" w:sz="0" w:space="0" w:color="auto"/>
                                    <w:left w:val="none" w:sz="0" w:space="0" w:color="auto"/>
                                    <w:bottom w:val="none" w:sz="0" w:space="0" w:color="auto"/>
                                    <w:right w:val="none" w:sz="0" w:space="0" w:color="auto"/>
                                  </w:divBdr>
                                  <w:divsChild>
                                    <w:div w:id="1515798951">
                                      <w:marLeft w:val="0"/>
                                      <w:marRight w:val="0"/>
                                      <w:marTop w:val="150"/>
                                      <w:marBottom w:val="480"/>
                                      <w:divBdr>
                                        <w:top w:val="none" w:sz="0" w:space="0" w:color="auto"/>
                                        <w:left w:val="none" w:sz="0" w:space="0" w:color="auto"/>
                                        <w:bottom w:val="none" w:sz="0" w:space="0" w:color="auto"/>
                                        <w:right w:val="none" w:sz="0" w:space="0" w:color="auto"/>
                                      </w:divBdr>
                                      <w:divsChild>
                                        <w:div w:id="1093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87824">
      <w:bodyDiv w:val="1"/>
      <w:marLeft w:val="0"/>
      <w:marRight w:val="0"/>
      <w:marTop w:val="0"/>
      <w:marBottom w:val="0"/>
      <w:divBdr>
        <w:top w:val="none" w:sz="0" w:space="0" w:color="auto"/>
        <w:left w:val="none" w:sz="0" w:space="0" w:color="auto"/>
        <w:bottom w:val="none" w:sz="0" w:space="0" w:color="auto"/>
        <w:right w:val="none" w:sz="0" w:space="0" w:color="auto"/>
      </w:divBdr>
    </w:div>
    <w:div w:id="1535801686">
      <w:bodyDiv w:val="1"/>
      <w:marLeft w:val="0"/>
      <w:marRight w:val="0"/>
      <w:marTop w:val="0"/>
      <w:marBottom w:val="0"/>
      <w:divBdr>
        <w:top w:val="none" w:sz="0" w:space="0" w:color="auto"/>
        <w:left w:val="none" w:sz="0" w:space="0" w:color="auto"/>
        <w:bottom w:val="none" w:sz="0" w:space="0" w:color="auto"/>
        <w:right w:val="none" w:sz="0" w:space="0" w:color="auto"/>
      </w:divBdr>
    </w:div>
    <w:div w:id="1581867424">
      <w:bodyDiv w:val="1"/>
      <w:marLeft w:val="0"/>
      <w:marRight w:val="0"/>
      <w:marTop w:val="0"/>
      <w:marBottom w:val="0"/>
      <w:divBdr>
        <w:top w:val="none" w:sz="0" w:space="0" w:color="auto"/>
        <w:left w:val="none" w:sz="0" w:space="0" w:color="auto"/>
        <w:bottom w:val="none" w:sz="0" w:space="0" w:color="auto"/>
        <w:right w:val="none" w:sz="0" w:space="0" w:color="auto"/>
      </w:divBdr>
    </w:div>
    <w:div w:id="1587765754">
      <w:bodyDiv w:val="1"/>
      <w:marLeft w:val="0"/>
      <w:marRight w:val="0"/>
      <w:marTop w:val="0"/>
      <w:marBottom w:val="0"/>
      <w:divBdr>
        <w:top w:val="none" w:sz="0" w:space="0" w:color="auto"/>
        <w:left w:val="none" w:sz="0" w:space="0" w:color="auto"/>
        <w:bottom w:val="none" w:sz="0" w:space="0" w:color="auto"/>
        <w:right w:val="none" w:sz="0" w:space="0" w:color="auto"/>
      </w:divBdr>
    </w:div>
    <w:div w:id="1588228003">
      <w:bodyDiv w:val="1"/>
      <w:marLeft w:val="0"/>
      <w:marRight w:val="0"/>
      <w:marTop w:val="0"/>
      <w:marBottom w:val="0"/>
      <w:divBdr>
        <w:top w:val="none" w:sz="0" w:space="0" w:color="auto"/>
        <w:left w:val="none" w:sz="0" w:space="0" w:color="auto"/>
        <w:bottom w:val="none" w:sz="0" w:space="0" w:color="auto"/>
        <w:right w:val="none" w:sz="0" w:space="0" w:color="auto"/>
      </w:divBdr>
    </w:div>
    <w:div w:id="1602451213">
      <w:bodyDiv w:val="1"/>
      <w:marLeft w:val="0"/>
      <w:marRight w:val="0"/>
      <w:marTop w:val="0"/>
      <w:marBottom w:val="0"/>
      <w:divBdr>
        <w:top w:val="none" w:sz="0" w:space="0" w:color="auto"/>
        <w:left w:val="none" w:sz="0" w:space="0" w:color="auto"/>
        <w:bottom w:val="none" w:sz="0" w:space="0" w:color="auto"/>
        <w:right w:val="none" w:sz="0" w:space="0" w:color="auto"/>
      </w:divBdr>
    </w:div>
    <w:div w:id="1639990054">
      <w:bodyDiv w:val="1"/>
      <w:marLeft w:val="0"/>
      <w:marRight w:val="0"/>
      <w:marTop w:val="0"/>
      <w:marBottom w:val="0"/>
      <w:divBdr>
        <w:top w:val="none" w:sz="0" w:space="0" w:color="auto"/>
        <w:left w:val="none" w:sz="0" w:space="0" w:color="auto"/>
        <w:bottom w:val="none" w:sz="0" w:space="0" w:color="auto"/>
        <w:right w:val="none" w:sz="0" w:space="0" w:color="auto"/>
      </w:divBdr>
    </w:div>
    <w:div w:id="1701782967">
      <w:bodyDiv w:val="1"/>
      <w:marLeft w:val="0"/>
      <w:marRight w:val="0"/>
      <w:marTop w:val="0"/>
      <w:marBottom w:val="0"/>
      <w:divBdr>
        <w:top w:val="none" w:sz="0" w:space="0" w:color="auto"/>
        <w:left w:val="none" w:sz="0" w:space="0" w:color="auto"/>
        <w:bottom w:val="none" w:sz="0" w:space="0" w:color="auto"/>
        <w:right w:val="none" w:sz="0" w:space="0" w:color="auto"/>
      </w:divBdr>
    </w:div>
    <w:div w:id="1755080797">
      <w:bodyDiv w:val="1"/>
      <w:marLeft w:val="0"/>
      <w:marRight w:val="0"/>
      <w:marTop w:val="0"/>
      <w:marBottom w:val="0"/>
      <w:divBdr>
        <w:top w:val="none" w:sz="0" w:space="0" w:color="auto"/>
        <w:left w:val="none" w:sz="0" w:space="0" w:color="auto"/>
        <w:bottom w:val="none" w:sz="0" w:space="0" w:color="auto"/>
        <w:right w:val="none" w:sz="0" w:space="0" w:color="auto"/>
      </w:divBdr>
    </w:div>
    <w:div w:id="1781023005">
      <w:bodyDiv w:val="1"/>
      <w:marLeft w:val="0"/>
      <w:marRight w:val="0"/>
      <w:marTop w:val="0"/>
      <w:marBottom w:val="0"/>
      <w:divBdr>
        <w:top w:val="none" w:sz="0" w:space="0" w:color="auto"/>
        <w:left w:val="none" w:sz="0" w:space="0" w:color="auto"/>
        <w:bottom w:val="none" w:sz="0" w:space="0" w:color="auto"/>
        <w:right w:val="none" w:sz="0" w:space="0" w:color="auto"/>
      </w:divBdr>
      <w:divsChild>
        <w:div w:id="496576654">
          <w:marLeft w:val="0"/>
          <w:marRight w:val="0"/>
          <w:marTop w:val="120"/>
          <w:marBottom w:val="0"/>
          <w:divBdr>
            <w:top w:val="none" w:sz="0" w:space="0" w:color="auto"/>
            <w:left w:val="none" w:sz="0" w:space="0" w:color="auto"/>
            <w:bottom w:val="none" w:sz="0" w:space="0" w:color="auto"/>
            <w:right w:val="none" w:sz="0" w:space="0" w:color="auto"/>
          </w:divBdr>
        </w:div>
        <w:div w:id="1330324352">
          <w:marLeft w:val="0"/>
          <w:marRight w:val="0"/>
          <w:marTop w:val="120"/>
          <w:marBottom w:val="0"/>
          <w:divBdr>
            <w:top w:val="none" w:sz="0" w:space="0" w:color="auto"/>
            <w:left w:val="none" w:sz="0" w:space="0" w:color="auto"/>
            <w:bottom w:val="none" w:sz="0" w:space="0" w:color="auto"/>
            <w:right w:val="none" w:sz="0" w:space="0" w:color="auto"/>
          </w:divBdr>
        </w:div>
        <w:div w:id="1778215001">
          <w:marLeft w:val="0"/>
          <w:marRight w:val="0"/>
          <w:marTop w:val="120"/>
          <w:marBottom w:val="0"/>
          <w:divBdr>
            <w:top w:val="none" w:sz="0" w:space="0" w:color="auto"/>
            <w:left w:val="none" w:sz="0" w:space="0" w:color="auto"/>
            <w:bottom w:val="none" w:sz="0" w:space="0" w:color="auto"/>
            <w:right w:val="none" w:sz="0" w:space="0" w:color="auto"/>
          </w:divBdr>
        </w:div>
      </w:divsChild>
    </w:div>
    <w:div w:id="1819029152">
      <w:bodyDiv w:val="1"/>
      <w:marLeft w:val="0"/>
      <w:marRight w:val="0"/>
      <w:marTop w:val="0"/>
      <w:marBottom w:val="0"/>
      <w:divBdr>
        <w:top w:val="none" w:sz="0" w:space="0" w:color="auto"/>
        <w:left w:val="none" w:sz="0" w:space="0" w:color="auto"/>
        <w:bottom w:val="none" w:sz="0" w:space="0" w:color="auto"/>
        <w:right w:val="none" w:sz="0" w:space="0" w:color="auto"/>
      </w:divBdr>
    </w:div>
    <w:div w:id="1856573999">
      <w:bodyDiv w:val="1"/>
      <w:marLeft w:val="0"/>
      <w:marRight w:val="0"/>
      <w:marTop w:val="0"/>
      <w:marBottom w:val="0"/>
      <w:divBdr>
        <w:top w:val="none" w:sz="0" w:space="0" w:color="auto"/>
        <w:left w:val="none" w:sz="0" w:space="0" w:color="auto"/>
        <w:bottom w:val="none" w:sz="0" w:space="0" w:color="auto"/>
        <w:right w:val="none" w:sz="0" w:space="0" w:color="auto"/>
      </w:divBdr>
    </w:div>
    <w:div w:id="1870414061">
      <w:bodyDiv w:val="1"/>
      <w:marLeft w:val="0"/>
      <w:marRight w:val="0"/>
      <w:marTop w:val="0"/>
      <w:marBottom w:val="0"/>
      <w:divBdr>
        <w:top w:val="none" w:sz="0" w:space="0" w:color="auto"/>
        <w:left w:val="none" w:sz="0" w:space="0" w:color="auto"/>
        <w:bottom w:val="none" w:sz="0" w:space="0" w:color="auto"/>
        <w:right w:val="none" w:sz="0" w:space="0" w:color="auto"/>
      </w:divBdr>
    </w:div>
    <w:div w:id="1876845602">
      <w:bodyDiv w:val="1"/>
      <w:marLeft w:val="0"/>
      <w:marRight w:val="0"/>
      <w:marTop w:val="0"/>
      <w:marBottom w:val="0"/>
      <w:divBdr>
        <w:top w:val="none" w:sz="0" w:space="0" w:color="auto"/>
        <w:left w:val="none" w:sz="0" w:space="0" w:color="auto"/>
        <w:bottom w:val="none" w:sz="0" w:space="0" w:color="auto"/>
        <w:right w:val="none" w:sz="0" w:space="0" w:color="auto"/>
      </w:divBdr>
    </w:div>
    <w:div w:id="1891726297">
      <w:bodyDiv w:val="1"/>
      <w:marLeft w:val="0"/>
      <w:marRight w:val="0"/>
      <w:marTop w:val="0"/>
      <w:marBottom w:val="0"/>
      <w:divBdr>
        <w:top w:val="none" w:sz="0" w:space="0" w:color="auto"/>
        <w:left w:val="none" w:sz="0" w:space="0" w:color="auto"/>
        <w:bottom w:val="none" w:sz="0" w:space="0" w:color="auto"/>
        <w:right w:val="none" w:sz="0" w:space="0" w:color="auto"/>
      </w:divBdr>
    </w:div>
    <w:div w:id="1915772350">
      <w:bodyDiv w:val="1"/>
      <w:marLeft w:val="0"/>
      <w:marRight w:val="0"/>
      <w:marTop w:val="0"/>
      <w:marBottom w:val="0"/>
      <w:divBdr>
        <w:top w:val="none" w:sz="0" w:space="0" w:color="auto"/>
        <w:left w:val="none" w:sz="0" w:space="0" w:color="auto"/>
        <w:bottom w:val="none" w:sz="0" w:space="0" w:color="auto"/>
        <w:right w:val="none" w:sz="0" w:space="0" w:color="auto"/>
      </w:divBdr>
    </w:div>
    <w:div w:id="1951233200">
      <w:bodyDiv w:val="1"/>
      <w:marLeft w:val="0"/>
      <w:marRight w:val="0"/>
      <w:marTop w:val="0"/>
      <w:marBottom w:val="0"/>
      <w:divBdr>
        <w:top w:val="none" w:sz="0" w:space="0" w:color="auto"/>
        <w:left w:val="none" w:sz="0" w:space="0" w:color="auto"/>
        <w:bottom w:val="none" w:sz="0" w:space="0" w:color="auto"/>
        <w:right w:val="none" w:sz="0" w:space="0" w:color="auto"/>
      </w:divBdr>
    </w:div>
    <w:div w:id="2031178002">
      <w:bodyDiv w:val="1"/>
      <w:marLeft w:val="0"/>
      <w:marRight w:val="0"/>
      <w:marTop w:val="0"/>
      <w:marBottom w:val="0"/>
      <w:divBdr>
        <w:top w:val="none" w:sz="0" w:space="0" w:color="auto"/>
        <w:left w:val="none" w:sz="0" w:space="0" w:color="auto"/>
        <w:bottom w:val="none" w:sz="0" w:space="0" w:color="auto"/>
        <w:right w:val="none" w:sz="0" w:space="0" w:color="auto"/>
      </w:divBdr>
    </w:div>
    <w:div w:id="2060326380">
      <w:bodyDiv w:val="1"/>
      <w:marLeft w:val="0"/>
      <w:marRight w:val="0"/>
      <w:marTop w:val="0"/>
      <w:marBottom w:val="0"/>
      <w:divBdr>
        <w:top w:val="none" w:sz="0" w:space="0" w:color="auto"/>
        <w:left w:val="none" w:sz="0" w:space="0" w:color="auto"/>
        <w:bottom w:val="none" w:sz="0" w:space="0" w:color="auto"/>
        <w:right w:val="none" w:sz="0" w:space="0" w:color="auto"/>
      </w:divBdr>
    </w:div>
    <w:div w:id="2140032426">
      <w:bodyDiv w:val="1"/>
      <w:marLeft w:val="0"/>
      <w:marRight w:val="0"/>
      <w:marTop w:val="0"/>
      <w:marBottom w:val="0"/>
      <w:divBdr>
        <w:top w:val="none" w:sz="0" w:space="0" w:color="auto"/>
        <w:left w:val="none" w:sz="0" w:space="0" w:color="auto"/>
        <w:bottom w:val="none" w:sz="0" w:space="0" w:color="auto"/>
        <w:right w:val="none" w:sz="0" w:space="0" w:color="auto"/>
      </w:divBdr>
      <w:divsChild>
        <w:div w:id="1538473074">
          <w:marLeft w:val="0"/>
          <w:marRight w:val="0"/>
          <w:marTop w:val="0"/>
          <w:marBottom w:val="0"/>
          <w:divBdr>
            <w:top w:val="none" w:sz="0" w:space="0" w:color="auto"/>
            <w:left w:val="none" w:sz="0" w:space="0" w:color="auto"/>
            <w:bottom w:val="none" w:sz="0" w:space="0" w:color="auto"/>
            <w:right w:val="none" w:sz="0" w:space="0" w:color="auto"/>
          </w:divBdr>
          <w:divsChild>
            <w:div w:id="288436630">
              <w:marLeft w:val="0"/>
              <w:marRight w:val="0"/>
              <w:marTop w:val="0"/>
              <w:marBottom w:val="0"/>
              <w:divBdr>
                <w:top w:val="none" w:sz="0" w:space="0" w:color="auto"/>
                <w:left w:val="none" w:sz="0" w:space="0" w:color="auto"/>
                <w:bottom w:val="none" w:sz="0" w:space="0" w:color="auto"/>
                <w:right w:val="none" w:sz="0" w:space="0" w:color="auto"/>
              </w:divBdr>
              <w:divsChild>
                <w:div w:id="962804871">
                  <w:marLeft w:val="0"/>
                  <w:marRight w:val="0"/>
                  <w:marTop w:val="0"/>
                  <w:marBottom w:val="0"/>
                  <w:divBdr>
                    <w:top w:val="none" w:sz="0" w:space="0" w:color="auto"/>
                    <w:left w:val="none" w:sz="0" w:space="0" w:color="auto"/>
                    <w:bottom w:val="none" w:sz="0" w:space="0" w:color="auto"/>
                    <w:right w:val="none" w:sz="0" w:space="0" w:color="auto"/>
                  </w:divBdr>
                  <w:divsChild>
                    <w:div w:id="1629125745">
                      <w:marLeft w:val="0"/>
                      <w:marRight w:val="0"/>
                      <w:marTop w:val="0"/>
                      <w:marBottom w:val="0"/>
                      <w:divBdr>
                        <w:top w:val="none" w:sz="0" w:space="0" w:color="auto"/>
                        <w:left w:val="none" w:sz="0" w:space="0" w:color="auto"/>
                        <w:bottom w:val="none" w:sz="0" w:space="0" w:color="auto"/>
                        <w:right w:val="none" w:sz="0" w:space="0" w:color="auto"/>
                      </w:divBdr>
                      <w:divsChild>
                        <w:div w:id="4159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8120/" TargetMode="External"/><Relationship Id="rId18" Type="http://schemas.openxmlformats.org/officeDocument/2006/relationships/hyperlink" Target="http://www.consultant.ru/document/cons_doc_LAW_388926/be7f337d9b35705ac035531878c8d15c2b09b36d/" TargetMode="External"/><Relationship Id="rId26" Type="http://schemas.openxmlformats.org/officeDocument/2006/relationships/hyperlink" Target="http://www.consultant.ru/document/cons_doc_LAW_388926/f0d585697b9aa54ef56a166f7c33e3f0e609889e/" TargetMode="External"/><Relationship Id="rId39" Type="http://schemas.openxmlformats.org/officeDocument/2006/relationships/fontTable" Target="fontTable.xml"/><Relationship Id="rId21" Type="http://schemas.openxmlformats.org/officeDocument/2006/relationships/hyperlink" Target="http://www.consultant.ru/document/cons_doc_LAW_388926/650fc4ffae5f990da12b3a59440a91e52dc9b7b8/" TargetMode="External"/><Relationship Id="rId34" Type="http://schemas.openxmlformats.org/officeDocument/2006/relationships/hyperlink" Target="http://www.consultant.ru/document/cons_doc_LAW_388926/d6aec91603ff628ea274b8552ce2849e06e0aa4c/" TargetMode="External"/><Relationship Id="rId7" Type="http://schemas.openxmlformats.org/officeDocument/2006/relationships/endnotes" Target="endnotes.xml"/><Relationship Id="rId12" Type="http://schemas.openxmlformats.org/officeDocument/2006/relationships/hyperlink" Target="http://www.consultant.ru/document/cons_doc_LAW_388926/e7bf3fbecc42f2b992c4a2fc6e93c54d4b4979b1/" TargetMode="External"/><Relationship Id="rId17" Type="http://schemas.openxmlformats.org/officeDocument/2006/relationships/hyperlink" Target="http://www.consultant.ru/document/cons_doc_LAW_388926/be7f337d9b35705ac035531878c8d15c2b09b36d/" TargetMode="External"/><Relationship Id="rId25" Type="http://schemas.openxmlformats.org/officeDocument/2006/relationships/hyperlink" Target="http://www.consultant.ru/document/cons_doc_LAW_388926/2c1e3551b4209a9fa5744534f7525ac7430624eb/" TargetMode="External"/><Relationship Id="rId33" Type="http://schemas.openxmlformats.org/officeDocument/2006/relationships/hyperlink" Target="http://www.consultant.ru/document/cons_doc_LAW_385014/"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onsultant.ru/document/cons_doc_LAW_388926/be7f337d9b35705ac035531878c8d15c2b09b36d/" TargetMode="External"/><Relationship Id="rId20" Type="http://schemas.openxmlformats.org/officeDocument/2006/relationships/hyperlink" Target="http://www.consultant.ru/document/cons_doc_LAW_388926/2340289935c203452dc12a3e625846f569beb801/" TargetMode="External"/><Relationship Id="rId29" Type="http://schemas.openxmlformats.org/officeDocument/2006/relationships/hyperlink" Target="http://www.consultant.ru/document/cons_doc_LAW_388926/de5cd3096c9ee62e2f4e4a63009e6c00e845e0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o10.ru/" TargetMode="External"/><Relationship Id="rId24" Type="http://schemas.openxmlformats.org/officeDocument/2006/relationships/hyperlink" Target="http://www.consultant.ru/document/cons_doc_LAW_388926/3cd4512b8c634f543d68d0da993c1bcb17a24bb8/" TargetMode="External"/><Relationship Id="rId32" Type="http://schemas.openxmlformats.org/officeDocument/2006/relationships/hyperlink" Target="http://www.consultant.ru/document/cons_doc_LAW_388926/e7bf3fbecc42f2b992c4a2fc6e93c54d4b4979b1/"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88926/be7f337d9b35705ac035531878c8d15c2b09b36d/" TargetMode="External"/><Relationship Id="rId23" Type="http://schemas.openxmlformats.org/officeDocument/2006/relationships/hyperlink" Target="http://www.consultant.ru/document/cons_doc_LAW_388926/3cd4512b8c634f543d68d0da993c1bcb17a24bb8/" TargetMode="External"/><Relationship Id="rId28" Type="http://schemas.openxmlformats.org/officeDocument/2006/relationships/hyperlink" Target="http://www.consultant.ru/document/cons_doc_LAW_388926/de5cd3096c9ee62e2f4e4a63009e6c00e845e0fc/" TargetMode="External"/><Relationship Id="rId36" Type="http://schemas.openxmlformats.org/officeDocument/2006/relationships/footer" Target="footer2.xml"/><Relationship Id="rId10" Type="http://schemas.openxmlformats.org/officeDocument/2006/relationships/hyperlink" Target="mailto:lv_school@mail.ru" TargetMode="External"/><Relationship Id="rId19" Type="http://schemas.openxmlformats.org/officeDocument/2006/relationships/hyperlink" Target="http://www.consultant.ru/document/cons_doc_LAW_388926/be7f337d9b35705ac035531878c8d15c2b09b36d/" TargetMode="External"/><Relationship Id="rId31" Type="http://schemas.openxmlformats.org/officeDocument/2006/relationships/hyperlink" Target="http://www.consultant.ru/document/cons_doc_LAW_388926/f4823c3311874efd0ecdfa668c9705968edbc47c/" TargetMode="External"/><Relationship Id="rId4" Type="http://schemas.openxmlformats.org/officeDocument/2006/relationships/settings" Target="settings.xml"/><Relationship Id="rId9" Type="http://schemas.openxmlformats.org/officeDocument/2006/relationships/hyperlink" Target="http://rts.ru" TargetMode="External"/><Relationship Id="rId14" Type="http://schemas.openxmlformats.org/officeDocument/2006/relationships/hyperlink" Target="http://www.consultant.ru/document/cons_doc_LAW_388926/be7f337d9b35705ac035531878c8d15c2b09b36d/" TargetMode="External"/><Relationship Id="rId22" Type="http://schemas.openxmlformats.org/officeDocument/2006/relationships/hyperlink" Target="http://www.consultant.ru/document/cons_doc_LAW_388926/3cd4512b8c634f543d68d0da993c1bcb17a24bb8/" TargetMode="External"/><Relationship Id="rId27" Type="http://schemas.openxmlformats.org/officeDocument/2006/relationships/hyperlink" Target="http://www.consultant.ru/document/cons_doc_LAW_388926/f0d585697b9aa54ef56a166f7c33e3f0e609889e/" TargetMode="External"/><Relationship Id="rId30" Type="http://schemas.openxmlformats.org/officeDocument/2006/relationships/hyperlink" Target="http://www.consultant.ru/document/cons_doc_LAW_388926/b7a284f2033388c5f897db80cf09546957288223/" TargetMode="External"/><Relationship Id="rId35" Type="http://schemas.openxmlformats.org/officeDocument/2006/relationships/footer" Target="footer1.xml"/><Relationship Id="rId8" Type="http://schemas.openxmlformats.org/officeDocument/2006/relationships/hyperlink" Target="https://zakupki.gov.ru/epz/orderplan/pg2020/position-info.html?revision-id=10688237&amp;position-number=20230106300012300100000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0623-C9EE-467B-8CFC-25078D77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Запрос котировочной цены №1 от 26</vt:lpstr>
    </vt:vector>
  </TitlesOfParts>
  <Company>Home</Company>
  <LinksUpToDate>false</LinksUpToDate>
  <CharactersWithSpaces>15395</CharactersWithSpaces>
  <SharedDoc>false</SharedDoc>
  <HLinks>
    <vt:vector size="198" baseType="variant">
      <vt:variant>
        <vt:i4>3407939</vt:i4>
      </vt:variant>
      <vt:variant>
        <vt:i4>96</vt:i4>
      </vt:variant>
      <vt:variant>
        <vt:i4>0</vt:i4>
      </vt:variant>
      <vt:variant>
        <vt:i4>5</vt:i4>
      </vt:variant>
      <vt:variant>
        <vt:lpwstr>http://www.consultant.ru/document/cons_doc_LAW_388926/d6aec91603ff628ea274b8552ce2849e06e0aa4c/</vt:lpwstr>
      </vt:variant>
      <vt:variant>
        <vt:lpwstr>dst100386</vt:lpwstr>
      </vt:variant>
      <vt:variant>
        <vt:i4>2162691</vt:i4>
      </vt:variant>
      <vt:variant>
        <vt:i4>93</vt:i4>
      </vt:variant>
      <vt:variant>
        <vt:i4>0</vt:i4>
      </vt:variant>
      <vt:variant>
        <vt:i4>5</vt:i4>
      </vt:variant>
      <vt:variant>
        <vt:lpwstr>http://www.consultant.ru/document/cons_doc_LAW_385014/</vt:lpwstr>
      </vt:variant>
      <vt:variant>
        <vt:lpwstr/>
      </vt:variant>
      <vt:variant>
        <vt:i4>5308540</vt:i4>
      </vt:variant>
      <vt:variant>
        <vt:i4>90</vt:i4>
      </vt:variant>
      <vt:variant>
        <vt:i4>0</vt:i4>
      </vt:variant>
      <vt:variant>
        <vt:i4>5</vt:i4>
      </vt:variant>
      <vt:variant>
        <vt:lpwstr>http://www.consultant.ru/document/cons_doc_LAW_388926/e7bf3fbecc42f2b992c4a2fc6e93c54d4b4979b1/</vt:lpwstr>
      </vt:variant>
      <vt:variant>
        <vt:lpwstr>dst1178</vt:lpwstr>
      </vt:variant>
      <vt:variant>
        <vt:i4>7077917</vt:i4>
      </vt:variant>
      <vt:variant>
        <vt:i4>87</vt:i4>
      </vt:variant>
      <vt:variant>
        <vt:i4>0</vt:i4>
      </vt:variant>
      <vt:variant>
        <vt:i4>5</vt:i4>
      </vt:variant>
      <vt:variant>
        <vt:lpwstr>http://www.consultant.ru/document/cons_doc_LAW_388926/f4823c3311874efd0ecdfa668c9705968edbc47c/</vt:lpwstr>
      </vt:variant>
      <vt:variant>
        <vt:lpwstr>dst101309</vt:lpwstr>
      </vt:variant>
      <vt:variant>
        <vt:i4>6291527</vt:i4>
      </vt:variant>
      <vt:variant>
        <vt:i4>84</vt:i4>
      </vt:variant>
      <vt:variant>
        <vt:i4>0</vt:i4>
      </vt:variant>
      <vt:variant>
        <vt:i4>5</vt:i4>
      </vt:variant>
      <vt:variant>
        <vt:lpwstr>http://www.consultant.ru/document/cons_doc_LAW_388926/b7a284f2033388c5f897db80cf09546957288223/</vt:lpwstr>
      </vt:variant>
      <vt:variant>
        <vt:lpwstr>dst100428</vt:lpwstr>
      </vt:variant>
      <vt:variant>
        <vt:i4>3670047</vt:i4>
      </vt:variant>
      <vt:variant>
        <vt:i4>81</vt:i4>
      </vt:variant>
      <vt:variant>
        <vt:i4>0</vt:i4>
      </vt:variant>
      <vt:variant>
        <vt:i4>5</vt:i4>
      </vt:variant>
      <vt:variant>
        <vt:lpwstr>http://www.consultant.ru/document/cons_doc_LAW_388926/de5cd3096c9ee62e2f4e4a63009e6c00e845e0fc/</vt:lpwstr>
      </vt:variant>
      <vt:variant>
        <vt:lpwstr>dst101344</vt:lpwstr>
      </vt:variant>
      <vt:variant>
        <vt:i4>3670047</vt:i4>
      </vt:variant>
      <vt:variant>
        <vt:i4>78</vt:i4>
      </vt:variant>
      <vt:variant>
        <vt:i4>0</vt:i4>
      </vt:variant>
      <vt:variant>
        <vt:i4>5</vt:i4>
      </vt:variant>
      <vt:variant>
        <vt:lpwstr>http://www.consultant.ru/document/cons_doc_LAW_388926/de5cd3096c9ee62e2f4e4a63009e6c00e845e0fc/</vt:lpwstr>
      </vt:variant>
      <vt:variant>
        <vt:lpwstr>dst101344</vt:lpwstr>
      </vt:variant>
      <vt:variant>
        <vt:i4>196735</vt:i4>
      </vt:variant>
      <vt:variant>
        <vt:i4>75</vt:i4>
      </vt:variant>
      <vt:variant>
        <vt:i4>0</vt:i4>
      </vt:variant>
      <vt:variant>
        <vt:i4>5</vt:i4>
      </vt:variant>
      <vt:variant>
        <vt:lpwstr>http://www.consultant.ru/document/cons_doc_LAW_388926/f0d585697b9aa54ef56a166f7c33e3f0e609889e/</vt:lpwstr>
      </vt:variant>
      <vt:variant>
        <vt:lpwstr>dst2425</vt:lpwstr>
      </vt:variant>
      <vt:variant>
        <vt:i4>589944</vt:i4>
      </vt:variant>
      <vt:variant>
        <vt:i4>72</vt:i4>
      </vt:variant>
      <vt:variant>
        <vt:i4>0</vt:i4>
      </vt:variant>
      <vt:variant>
        <vt:i4>5</vt:i4>
      </vt:variant>
      <vt:variant>
        <vt:lpwstr>http://www.consultant.ru/document/cons_doc_LAW_388926/f0d585697b9aa54ef56a166f7c33e3f0e609889e/</vt:lpwstr>
      </vt:variant>
      <vt:variant>
        <vt:lpwstr>dst2389</vt:lpwstr>
      </vt:variant>
      <vt:variant>
        <vt:i4>7143499</vt:i4>
      </vt:variant>
      <vt:variant>
        <vt:i4>69</vt:i4>
      </vt:variant>
      <vt:variant>
        <vt:i4>0</vt:i4>
      </vt:variant>
      <vt:variant>
        <vt:i4>5</vt:i4>
      </vt:variant>
      <vt:variant>
        <vt:lpwstr>http://www.consultant.ru/document/cons_doc_LAW_388926/2c1e3551b4209a9fa5744534f7525ac7430624eb/</vt:lpwstr>
      </vt:variant>
      <vt:variant>
        <vt:lpwstr>dst100116</vt:lpwstr>
      </vt:variant>
      <vt:variant>
        <vt:i4>6619156</vt:i4>
      </vt:variant>
      <vt:variant>
        <vt:i4>66</vt:i4>
      </vt:variant>
      <vt:variant>
        <vt:i4>0</vt:i4>
      </vt:variant>
      <vt:variant>
        <vt:i4>5</vt:i4>
      </vt:variant>
      <vt:variant>
        <vt:lpwstr>http://www.consultant.ru/document/cons_doc_LAW_388926/3cd4512b8c634f543d68d0da993c1bcb17a24bb8/</vt:lpwstr>
      </vt:variant>
      <vt:variant>
        <vt:lpwstr>dst101870</vt:lpwstr>
      </vt:variant>
      <vt:variant>
        <vt:i4>6553620</vt:i4>
      </vt:variant>
      <vt:variant>
        <vt:i4>63</vt:i4>
      </vt:variant>
      <vt:variant>
        <vt:i4>0</vt:i4>
      </vt:variant>
      <vt:variant>
        <vt:i4>5</vt:i4>
      </vt:variant>
      <vt:variant>
        <vt:lpwstr>http://www.consultant.ru/document/cons_doc_LAW_388926/3cd4512b8c634f543d68d0da993c1bcb17a24bb8/</vt:lpwstr>
      </vt:variant>
      <vt:variant>
        <vt:lpwstr>dst101869</vt:lpwstr>
      </vt:variant>
      <vt:variant>
        <vt:i4>5308462</vt:i4>
      </vt:variant>
      <vt:variant>
        <vt:i4>60</vt:i4>
      </vt:variant>
      <vt:variant>
        <vt:i4>0</vt:i4>
      </vt:variant>
      <vt:variant>
        <vt:i4>5</vt:i4>
      </vt:variant>
      <vt:variant>
        <vt:lpwstr>http://www.consultant.ru/document/cons_doc_LAW_388926/3cd4512b8c634f543d68d0da993c1bcb17a24bb8/</vt:lpwstr>
      </vt:variant>
      <vt:variant>
        <vt:lpwstr>dst2211</vt:lpwstr>
      </vt:variant>
      <vt:variant>
        <vt:i4>589864</vt:i4>
      </vt:variant>
      <vt:variant>
        <vt:i4>57</vt:i4>
      </vt:variant>
      <vt:variant>
        <vt:i4>0</vt:i4>
      </vt:variant>
      <vt:variant>
        <vt:i4>5</vt:i4>
      </vt:variant>
      <vt:variant>
        <vt:lpwstr>http://www.consultant.ru/document/cons_doc_LAW_388926/650fc4ffae5f990da12b3a59440a91e52dc9b7b8/</vt:lpwstr>
      </vt:variant>
      <vt:variant>
        <vt:lpwstr>dst2203</vt:lpwstr>
      </vt:variant>
      <vt:variant>
        <vt:i4>5832823</vt:i4>
      </vt:variant>
      <vt:variant>
        <vt:i4>54</vt:i4>
      </vt:variant>
      <vt:variant>
        <vt:i4>0</vt:i4>
      </vt:variant>
      <vt:variant>
        <vt:i4>5</vt:i4>
      </vt:variant>
      <vt:variant>
        <vt:lpwstr>http://www.consultant.ru/document/cons_doc_LAW_388926/2340289935c203452dc12a3e625846f569beb801/</vt:lpwstr>
      </vt:variant>
      <vt:variant>
        <vt:lpwstr>dst2199</vt:lpwstr>
      </vt:variant>
      <vt:variant>
        <vt:i4>4128843</vt:i4>
      </vt:variant>
      <vt:variant>
        <vt:i4>51</vt:i4>
      </vt:variant>
      <vt:variant>
        <vt:i4>0</vt:i4>
      </vt:variant>
      <vt:variant>
        <vt:i4>5</vt:i4>
      </vt:variant>
      <vt:variant>
        <vt:lpwstr>http://www.consultant.ru/document/cons_doc_LAW_405718/8566906b84c9e0701b68f9720a49898213d2b276/</vt:lpwstr>
      </vt:variant>
      <vt:variant>
        <vt:lpwstr>dst100103</vt:lpwstr>
      </vt:variant>
      <vt:variant>
        <vt:i4>4128843</vt:i4>
      </vt:variant>
      <vt:variant>
        <vt:i4>48</vt:i4>
      </vt:variant>
      <vt:variant>
        <vt:i4>0</vt:i4>
      </vt:variant>
      <vt:variant>
        <vt:i4>5</vt:i4>
      </vt:variant>
      <vt:variant>
        <vt:lpwstr>http://www.consultant.ru/document/cons_doc_LAW_405718/8566906b84c9e0701b68f9720a49898213d2b276/</vt:lpwstr>
      </vt:variant>
      <vt:variant>
        <vt:lpwstr>dst100103</vt:lpwstr>
      </vt:variant>
      <vt:variant>
        <vt:i4>4128843</vt:i4>
      </vt:variant>
      <vt:variant>
        <vt:i4>45</vt:i4>
      </vt:variant>
      <vt:variant>
        <vt:i4>0</vt:i4>
      </vt:variant>
      <vt:variant>
        <vt:i4>5</vt:i4>
      </vt:variant>
      <vt:variant>
        <vt:lpwstr>http://www.consultant.ru/document/cons_doc_LAW_405718/8566906b84c9e0701b68f9720a49898213d2b276/</vt:lpwstr>
      </vt:variant>
      <vt:variant>
        <vt:lpwstr>dst100103</vt:lpwstr>
      </vt:variant>
      <vt:variant>
        <vt:i4>3080195</vt:i4>
      </vt:variant>
      <vt:variant>
        <vt:i4>42</vt:i4>
      </vt:variant>
      <vt:variant>
        <vt:i4>0</vt:i4>
      </vt:variant>
      <vt:variant>
        <vt:i4>5</vt:i4>
      </vt:variant>
      <vt:variant>
        <vt:lpwstr>http://www.consultant.ru/document/cons_doc_LAW_414895/</vt:lpwstr>
      </vt:variant>
      <vt:variant>
        <vt:lpwstr/>
      </vt:variant>
      <vt:variant>
        <vt:i4>2490373</vt:i4>
      </vt:variant>
      <vt:variant>
        <vt:i4>39</vt:i4>
      </vt:variant>
      <vt:variant>
        <vt:i4>0</vt:i4>
      </vt:variant>
      <vt:variant>
        <vt:i4>5</vt:i4>
      </vt:variant>
      <vt:variant>
        <vt:lpwstr>http://www.consultant.ru/document/cons_doc_LAW_414902/</vt:lpwstr>
      </vt:variant>
      <vt:variant>
        <vt:lpwstr/>
      </vt:variant>
      <vt:variant>
        <vt:i4>6094964</vt:i4>
      </vt:variant>
      <vt:variant>
        <vt:i4>36</vt:i4>
      </vt:variant>
      <vt:variant>
        <vt:i4>0</vt:i4>
      </vt:variant>
      <vt:variant>
        <vt:i4>5</vt:i4>
      </vt:variant>
      <vt:variant>
        <vt:lpwstr>http://www.consultant.ru/document/cons_doc_LAW_388926/be7f337d9b35705ac035531878c8d15c2b09b36d/</vt:lpwstr>
      </vt:variant>
      <vt:variant>
        <vt:lpwstr>dst2216</vt:lpwstr>
      </vt:variant>
      <vt:variant>
        <vt:i4>6094964</vt:i4>
      </vt:variant>
      <vt:variant>
        <vt:i4>33</vt:i4>
      </vt:variant>
      <vt:variant>
        <vt:i4>0</vt:i4>
      </vt:variant>
      <vt:variant>
        <vt:i4>5</vt:i4>
      </vt:variant>
      <vt:variant>
        <vt:lpwstr>http://www.consultant.ru/document/cons_doc_LAW_388926/be7f337d9b35705ac035531878c8d15c2b09b36d/</vt:lpwstr>
      </vt:variant>
      <vt:variant>
        <vt:lpwstr>dst2217</vt:lpwstr>
      </vt:variant>
      <vt:variant>
        <vt:i4>6094964</vt:i4>
      </vt:variant>
      <vt:variant>
        <vt:i4>30</vt:i4>
      </vt:variant>
      <vt:variant>
        <vt:i4>0</vt:i4>
      </vt:variant>
      <vt:variant>
        <vt:i4>5</vt:i4>
      </vt:variant>
      <vt:variant>
        <vt:lpwstr>http://www.consultant.ru/document/cons_doc_LAW_388926/be7f337d9b35705ac035531878c8d15c2b09b36d/</vt:lpwstr>
      </vt:variant>
      <vt:variant>
        <vt:lpwstr>dst2216</vt:lpwstr>
      </vt:variant>
      <vt:variant>
        <vt:i4>6029430</vt:i4>
      </vt:variant>
      <vt:variant>
        <vt:i4>27</vt:i4>
      </vt:variant>
      <vt:variant>
        <vt:i4>0</vt:i4>
      </vt:variant>
      <vt:variant>
        <vt:i4>5</vt:i4>
      </vt:variant>
      <vt:variant>
        <vt:lpwstr>http://www.consultant.ru/document/cons_doc_LAW_388926/be7f337d9b35705ac035531878c8d15c2b09b36d/</vt:lpwstr>
      </vt:variant>
      <vt:variant>
        <vt:lpwstr>dst2001</vt:lpwstr>
      </vt:variant>
      <vt:variant>
        <vt:i4>7077957</vt:i4>
      </vt:variant>
      <vt:variant>
        <vt:i4>24</vt:i4>
      </vt:variant>
      <vt:variant>
        <vt:i4>0</vt:i4>
      </vt:variant>
      <vt:variant>
        <vt:i4>5</vt:i4>
      </vt:variant>
      <vt:variant>
        <vt:lpwstr>http://www.consultant.ru/document/cons_doc_LAW_388926/be7f337d9b35705ac035531878c8d15c2b09b36d/</vt:lpwstr>
      </vt:variant>
      <vt:variant>
        <vt:lpwstr>dst100336</vt:lpwstr>
      </vt:variant>
      <vt:variant>
        <vt:i4>6029430</vt:i4>
      </vt:variant>
      <vt:variant>
        <vt:i4>21</vt:i4>
      </vt:variant>
      <vt:variant>
        <vt:i4>0</vt:i4>
      </vt:variant>
      <vt:variant>
        <vt:i4>5</vt:i4>
      </vt:variant>
      <vt:variant>
        <vt:lpwstr>http://www.consultant.ru/document/cons_doc_LAW_388926/be7f337d9b35705ac035531878c8d15c2b09b36d/</vt:lpwstr>
      </vt:variant>
      <vt:variant>
        <vt:lpwstr>dst2001</vt:lpwstr>
      </vt:variant>
      <vt:variant>
        <vt:i4>7077957</vt:i4>
      </vt:variant>
      <vt:variant>
        <vt:i4>18</vt:i4>
      </vt:variant>
      <vt:variant>
        <vt:i4>0</vt:i4>
      </vt:variant>
      <vt:variant>
        <vt:i4>5</vt:i4>
      </vt:variant>
      <vt:variant>
        <vt:lpwstr>http://www.consultant.ru/document/cons_doc_LAW_388926/be7f337d9b35705ac035531878c8d15c2b09b36d/</vt:lpwstr>
      </vt:variant>
      <vt:variant>
        <vt:lpwstr>dst100336</vt:lpwstr>
      </vt:variant>
      <vt:variant>
        <vt:i4>3080202</vt:i4>
      </vt:variant>
      <vt:variant>
        <vt:i4>15</vt:i4>
      </vt:variant>
      <vt:variant>
        <vt:i4>0</vt:i4>
      </vt:variant>
      <vt:variant>
        <vt:i4>5</vt:i4>
      </vt:variant>
      <vt:variant>
        <vt:lpwstr>http://www.consultant.ru/document/cons_doc_LAW_348120/</vt:lpwstr>
      </vt:variant>
      <vt:variant>
        <vt:lpwstr/>
      </vt:variant>
      <vt:variant>
        <vt:i4>5308540</vt:i4>
      </vt:variant>
      <vt:variant>
        <vt:i4>12</vt:i4>
      </vt:variant>
      <vt:variant>
        <vt:i4>0</vt:i4>
      </vt:variant>
      <vt:variant>
        <vt:i4>5</vt:i4>
      </vt:variant>
      <vt:variant>
        <vt:lpwstr>http://www.consultant.ru/document/cons_doc_LAW_388926/e7bf3fbecc42f2b992c4a2fc6e93c54d4b4979b1/</vt:lpwstr>
      </vt:variant>
      <vt:variant>
        <vt:lpwstr>dst1178</vt:lpwstr>
      </vt:variant>
      <vt:variant>
        <vt:i4>5832720</vt:i4>
      </vt:variant>
      <vt:variant>
        <vt:i4>9</vt:i4>
      </vt:variant>
      <vt:variant>
        <vt:i4>0</vt:i4>
      </vt:variant>
      <vt:variant>
        <vt:i4>5</vt:i4>
      </vt:variant>
      <vt:variant>
        <vt:lpwstr>http://pso10.ru/</vt:lpwstr>
      </vt:variant>
      <vt:variant>
        <vt:lpwstr/>
      </vt:variant>
      <vt:variant>
        <vt:i4>7209079</vt:i4>
      </vt:variant>
      <vt:variant>
        <vt:i4>6</vt:i4>
      </vt:variant>
      <vt:variant>
        <vt:i4>0</vt:i4>
      </vt:variant>
      <vt:variant>
        <vt:i4>5</vt:i4>
      </vt:variant>
      <vt:variant>
        <vt:lpwstr>mailto:lv_school@mail.ru</vt:lpwstr>
      </vt:variant>
      <vt:variant>
        <vt:lpwstr/>
      </vt:variant>
      <vt:variant>
        <vt:i4>7798822</vt:i4>
      </vt:variant>
      <vt:variant>
        <vt:i4>3</vt:i4>
      </vt:variant>
      <vt:variant>
        <vt:i4>0</vt:i4>
      </vt:variant>
      <vt:variant>
        <vt:i4>5</vt:i4>
      </vt:variant>
      <vt:variant>
        <vt:lpwstr>http://rts.ru/</vt:lpwstr>
      </vt:variant>
      <vt:variant>
        <vt:lpwstr/>
      </vt:variant>
      <vt:variant>
        <vt:i4>5570584</vt:i4>
      </vt:variant>
      <vt:variant>
        <vt:i4>0</vt:i4>
      </vt:variant>
      <vt:variant>
        <vt:i4>0</vt:i4>
      </vt:variant>
      <vt:variant>
        <vt:i4>5</vt:i4>
      </vt:variant>
      <vt:variant>
        <vt:lpwstr>https://zakupki.gov.ru/epz/orderplan/pg2020/position-info.html?revision-id=10688237&amp;position-number=202301063000123001000004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 №1 от 26</dc:title>
  <dc:creator>User</dc:creator>
  <cp:lastModifiedBy>ПСО</cp:lastModifiedBy>
  <cp:revision>134</cp:revision>
  <cp:lastPrinted>2018-02-19T09:14:00Z</cp:lastPrinted>
  <dcterms:created xsi:type="dcterms:W3CDTF">2023-05-10T12:10:00Z</dcterms:created>
  <dcterms:modified xsi:type="dcterms:W3CDTF">2023-05-17T07:14:00Z</dcterms:modified>
</cp:coreProperties>
</file>