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581025" cy="733425"/>
            <wp:effectExtent l="19050" t="0" r="9525" b="0"/>
            <wp:wrapSquare wrapText="left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 w:type="textWrapping" w:clear="all"/>
        <w:t>РЕСПУБЛИКА КАРЕЛИЯ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ПРИОНЕЖСКИЙ МУНИЦИПАЛЬНЫЙ РАЙОН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СОВЕТ ДЕРЕВЯНСКОГО СЕЛЬСКОГО ПОСЕЛЕНИЯ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XXIV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СЕССИЯ   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IV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СОЗЫВА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РЕШЕНИЕ</w:t>
      </w:r>
    </w:p>
    <w:p w:rsidR="00222499" w:rsidRPr="001C741D" w:rsidRDefault="00222499" w:rsidP="00222499">
      <w:pPr>
        <w:keepNext/>
        <w:widowControl w:val="0"/>
        <w:suppressAutoHyphens/>
        <w:autoSpaceDN w:val="0"/>
        <w:spacing w:line="240" w:lineRule="atLeast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8"/>
      </w:tblGrid>
      <w:tr w:rsidR="00222499" w:rsidRPr="001C741D" w:rsidTr="007D55F7">
        <w:trPr>
          <w:trHeight w:val="1438"/>
        </w:trPr>
        <w:tc>
          <w:tcPr>
            <w:tcW w:w="3508" w:type="dxa"/>
            <w:vAlign w:val="center"/>
          </w:tcPr>
          <w:p w:rsidR="00222499" w:rsidRPr="001C741D" w:rsidRDefault="00222499" w:rsidP="00222499">
            <w:pPr>
              <w:ind w:left="-5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99" w:rsidRPr="001C741D" w:rsidRDefault="00222499" w:rsidP="00222499">
            <w:pPr>
              <w:ind w:left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99" w:rsidRPr="001C741D" w:rsidRDefault="00222499" w:rsidP="00222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О проекте бюджета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2022 год</w:t>
      </w:r>
    </w:p>
    <w:tbl>
      <w:tblPr>
        <w:tblW w:w="0" w:type="auto"/>
        <w:tblInd w:w="675" w:type="dxa"/>
        <w:tblLook w:val="00A0"/>
      </w:tblPr>
      <w:tblGrid>
        <w:gridCol w:w="978"/>
        <w:gridCol w:w="4323"/>
      </w:tblGrid>
      <w:tr w:rsidR="00222499" w:rsidRPr="001C741D" w:rsidTr="00222499">
        <w:tc>
          <w:tcPr>
            <w:tcW w:w="978" w:type="dxa"/>
          </w:tcPr>
          <w:p w:rsidR="00222499" w:rsidRPr="001C741D" w:rsidRDefault="00222499" w:rsidP="002224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1.</w:t>
            </w:r>
          </w:p>
        </w:tc>
        <w:tc>
          <w:tcPr>
            <w:tcW w:w="4323" w:type="dxa"/>
          </w:tcPr>
          <w:p w:rsidR="00222499" w:rsidRPr="001C741D" w:rsidRDefault="00222499" w:rsidP="00222499">
            <w:pPr>
              <w:pStyle w:val="5"/>
              <w:spacing w:before="0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222499" w:rsidRPr="001C741D" w:rsidRDefault="00222499" w:rsidP="00222499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1) прогнозируемый общий объем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</w:t>
      </w:r>
      <w:r w:rsidRPr="001C741D">
        <w:rPr>
          <w:b/>
        </w:rPr>
        <w:t>13608000,00</w:t>
      </w:r>
      <w:r w:rsidRPr="001C741D">
        <w:t xml:space="preserve"> рублей, в том числе объем безвозмездных поступлений в сумме </w:t>
      </w:r>
      <w:r w:rsidRPr="001C741D">
        <w:rPr>
          <w:b/>
        </w:rPr>
        <w:t>1394300,00</w:t>
      </w:r>
      <w:r w:rsidRPr="001C741D">
        <w:t xml:space="preserve"> рублей, из них объем безвозмездных поступлений из бюджета </w:t>
      </w:r>
      <w:proofErr w:type="spellStart"/>
      <w:r w:rsidRPr="001C741D">
        <w:t>Прионежского</w:t>
      </w:r>
      <w:proofErr w:type="spellEnd"/>
      <w:r w:rsidRPr="001C741D">
        <w:t xml:space="preserve"> муниципального района в сумме </w:t>
      </w:r>
      <w:r w:rsidRPr="001C741D">
        <w:rPr>
          <w:b/>
        </w:rPr>
        <w:t xml:space="preserve">1153747,55 </w:t>
      </w:r>
      <w:r w:rsidRPr="001C741D">
        <w:t xml:space="preserve"> рублей;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2) общий объем расходов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</w:t>
      </w:r>
      <w:r w:rsidRPr="001C741D">
        <w:rPr>
          <w:b/>
        </w:rPr>
        <w:t xml:space="preserve">14650360,00 </w:t>
      </w:r>
      <w:r w:rsidRPr="001C741D">
        <w:t xml:space="preserve"> рублей;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3) дефицит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1042360</w:t>
      </w:r>
      <w:r w:rsidRPr="001C741D">
        <w:rPr>
          <w:b/>
        </w:rPr>
        <w:t>,00</w:t>
      </w:r>
      <w:r w:rsidRPr="001C741D">
        <w:t xml:space="preserve"> рублей,  или 8,5 % к прогнозируемому объему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без учета финансовой помощи из бюджета </w:t>
      </w:r>
      <w:proofErr w:type="spellStart"/>
      <w:r w:rsidRPr="001C741D">
        <w:t>Прионежского</w:t>
      </w:r>
      <w:proofErr w:type="spellEnd"/>
      <w:r w:rsidRPr="001C741D">
        <w:t xml:space="preserve"> муниципального района и бюджета Республики Карелия.</w:t>
      </w:r>
    </w:p>
    <w:p w:rsidR="009539E3" w:rsidRPr="001C741D" w:rsidRDefault="009539E3" w:rsidP="009539E3">
      <w:pPr>
        <w:pStyle w:val="af1"/>
        <w:jc w:val="both"/>
      </w:pPr>
      <w:r w:rsidRPr="001C741D">
        <w:t xml:space="preserve">4)Утвердить верхний предел муниципального внутреннего долга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1 января 2023 года в валюте Российской Федерации в сумме 5677000,00 рублей, в том числе верхний предел долга по муниципальным гарантиям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 в валюте Российской Федерации в сумме 0,0 рублей.</w:t>
      </w: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7D55F7">
        <w:tc>
          <w:tcPr>
            <w:tcW w:w="1276" w:type="dxa"/>
          </w:tcPr>
          <w:p w:rsidR="009539E3" w:rsidRPr="001C741D" w:rsidRDefault="009539E3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2.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распределения доходов  бюджету </w:t>
            </w:r>
            <w:proofErr w:type="spellStart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C741D">
          <w:rPr>
            <w:rFonts w:ascii="Times New Roman" w:hAnsi="Times New Roman" w:cs="Times New Roman"/>
            <w:sz w:val="24"/>
            <w:szCs w:val="24"/>
          </w:rPr>
          <w:t>пунктом 2 статьи 184</w:t>
        </w:r>
        <w:r w:rsidRPr="001C741D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1C741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утвердить нормативы распределения доходов бюджету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согласно приложению №1 к настоящему Решению.</w:t>
      </w:r>
    </w:p>
    <w:tbl>
      <w:tblPr>
        <w:tblW w:w="0" w:type="auto"/>
        <w:tblInd w:w="675" w:type="dxa"/>
        <w:tblLook w:val="00A0"/>
      </w:tblPr>
      <w:tblGrid>
        <w:gridCol w:w="1134"/>
        <w:gridCol w:w="7619"/>
      </w:tblGrid>
      <w:tr w:rsidR="00222499" w:rsidRPr="001C741D" w:rsidTr="007D55F7">
        <w:tc>
          <w:tcPr>
            <w:tcW w:w="1134" w:type="dxa"/>
          </w:tcPr>
          <w:p w:rsidR="00222499" w:rsidRPr="001C741D" w:rsidRDefault="00222499" w:rsidP="0022249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3.</w:t>
            </w:r>
          </w:p>
        </w:tc>
        <w:tc>
          <w:tcPr>
            <w:tcW w:w="7619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proofErr w:type="spellStart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главные администраторы источников финансирования дефицита бюджета </w:t>
            </w:r>
            <w:proofErr w:type="spellStart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pStyle w:val="af1"/>
        <w:jc w:val="both"/>
      </w:pPr>
      <w:r w:rsidRPr="001C741D">
        <w:lastRenderedPageBreak/>
        <w:t xml:space="preserve">1. Утвердить перечень главных администраторов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закрепляемые за ними виды (подвиды)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согласно приложению №2 к настоящему Решению.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Утвердить перечень и коды главных администраторов источников финансирования дефицита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согласно </w:t>
      </w:r>
      <w:hyperlink r:id="rId7" w:history="1">
        <w:r w:rsidRPr="001C741D">
          <w:t>приложению №</w:t>
        </w:r>
      </w:hyperlink>
      <w:r w:rsidRPr="001C741D">
        <w:t>3 к настоящему Решению.</w:t>
      </w:r>
    </w:p>
    <w:p w:rsidR="00222499" w:rsidRPr="001C741D" w:rsidRDefault="00222499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7D55F7">
        <w:tc>
          <w:tcPr>
            <w:tcW w:w="127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Статья 4.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pStyle w:val="af1"/>
              <w:jc w:val="both"/>
              <w:rPr>
                <w:b/>
              </w:rPr>
            </w:pPr>
            <w:r w:rsidRPr="001C741D">
              <w:rPr>
                <w:b/>
              </w:rPr>
              <w:t xml:space="preserve">Особенности администрирования доходов бюджета </w:t>
            </w:r>
          </w:p>
          <w:p w:rsidR="00222499" w:rsidRPr="001C741D" w:rsidRDefault="00222499" w:rsidP="00222499">
            <w:pPr>
              <w:pStyle w:val="af1"/>
              <w:jc w:val="both"/>
            </w:pP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 </w:t>
            </w:r>
          </w:p>
        </w:tc>
      </w:tr>
    </w:tbl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1. Установить, что в 2022 году  доходы от сдачи в аренду имущества, находящегося в собственности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переданного в оперативное управление казенным учреждениям 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в полном объеме зачисляются  в бюджет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используются в установленном порядке на общее (совокупное) покрытие  расходов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применяются коды доходов измененной бюджетной классификации Российской Федерации.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  <w:rPr>
          <w:b/>
        </w:rPr>
      </w:pPr>
      <w:r w:rsidRPr="001C741D">
        <w:t xml:space="preserve">Статья 5.  </w:t>
      </w:r>
      <w:r w:rsidRPr="001C741D">
        <w:rPr>
          <w:b/>
        </w:rPr>
        <w:t xml:space="preserve">Особенности использования средств, получаемых казенными учреждениями </w:t>
      </w:r>
      <w:proofErr w:type="spellStart"/>
      <w:r w:rsidRPr="001C741D">
        <w:rPr>
          <w:b/>
        </w:rPr>
        <w:t>Деревянского</w:t>
      </w:r>
      <w:proofErr w:type="spellEnd"/>
      <w:r w:rsidRPr="001C741D">
        <w:rPr>
          <w:b/>
        </w:rPr>
        <w:t xml:space="preserve"> сельского поселения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1.Средства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учитываются на счете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подлежат зачислению и отражению в доходах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7D55F7">
        <w:tc>
          <w:tcPr>
            <w:tcW w:w="127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Статья 6.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rPr>
                <w:b/>
              </w:rPr>
              <w:t xml:space="preserve">Бюджетные ассигнования бюджета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pStyle w:val="af1"/>
        <w:jc w:val="both"/>
      </w:pPr>
      <w:r w:rsidRPr="001C741D">
        <w:t xml:space="preserve">1. </w:t>
      </w:r>
      <w:r w:rsidRPr="001C741D">
        <w:rPr>
          <w:bCs/>
        </w:rPr>
        <w:t>Утвердить ведомственную структуру расходов</w:t>
      </w:r>
      <w:r w:rsidRPr="001C741D">
        <w:t xml:space="preserve">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 на 2022 год согласно </w:t>
      </w:r>
      <w:hyperlink r:id="rId8" w:history="1">
        <w:r w:rsidRPr="001C741D">
          <w:t>приложению №</w:t>
        </w:r>
      </w:hyperlink>
      <w:r w:rsidRPr="001C741D">
        <w:t>4 к настоящему Решению.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Утвердить распределение бюджетных ассигнований по </w:t>
      </w:r>
      <w:r w:rsidRPr="001C741D">
        <w:rPr>
          <w:bCs/>
        </w:rPr>
        <w:t xml:space="preserve">разделам, подразделам, целевым статьям расходов и видам расходов классификации расходов </w:t>
      </w:r>
      <w:r w:rsidRPr="001C741D">
        <w:t xml:space="preserve">бюджетов на 2022 год согласно </w:t>
      </w:r>
      <w:hyperlink r:id="rId9" w:history="1">
        <w:r w:rsidRPr="001C741D">
          <w:t>приложению №</w:t>
        </w:r>
      </w:hyperlink>
      <w:r w:rsidRPr="001C741D">
        <w:t xml:space="preserve">5 к настоящему Решению.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3.Утвердить распределение бюджетных ассигнований на реализацию муниципальных целевых программ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по главным распорядителям средств бюджета 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по разделам, подразделам, целевым статьям расходов и видам расходов классификации расходов бюджетов согласно приложению №6 к настоящему Решению.</w:t>
      </w:r>
    </w:p>
    <w:p w:rsidR="00222499" w:rsidRPr="001C741D" w:rsidRDefault="00222499" w:rsidP="00222499">
      <w:pPr>
        <w:pStyle w:val="af1"/>
        <w:jc w:val="both"/>
      </w:pPr>
      <w:bookmarkStart w:id="0" w:name="Par62"/>
      <w:bookmarkEnd w:id="0"/>
      <w:r w:rsidRPr="001C741D">
        <w:t xml:space="preserve">4. Утвердить объем бюджетных ассигнований муниципального Дорожного фонда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в сумме 3100,7 тыс. руб., предусмотренных по подразделу «Дорожное хозяйство (дорожные фонды)» раздела «Национальная экономика».</w:t>
      </w:r>
    </w:p>
    <w:p w:rsidR="00222499" w:rsidRPr="001C741D" w:rsidRDefault="00222499" w:rsidP="00222499">
      <w:pPr>
        <w:pStyle w:val="af1"/>
        <w:jc w:val="both"/>
      </w:pPr>
      <w:r w:rsidRPr="001C741D">
        <w:lastRenderedPageBreak/>
        <w:t xml:space="preserve">     </w:t>
      </w:r>
      <w:r w:rsidRPr="001C741D">
        <w:tab/>
        <w:t xml:space="preserve">5. Бюджетные ассигнования муниципального Дорожного фонда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определенные частью 4 настоящей статьи, сформированы в размере прогнозируемого объема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поселения:</w:t>
      </w:r>
    </w:p>
    <w:p w:rsidR="00222499" w:rsidRDefault="00222499" w:rsidP="00222499">
      <w:pPr>
        <w:pStyle w:val="af1"/>
        <w:jc w:val="both"/>
      </w:pPr>
      <w:r w:rsidRPr="001C741D">
        <w:t xml:space="preserve">       1)</w:t>
      </w:r>
      <w:r w:rsidRPr="001C741D">
        <w:tab/>
        <w:t>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подлежащих зачислению в бюджет сельского поселения.</w:t>
      </w:r>
    </w:p>
    <w:p w:rsidR="001C741D" w:rsidRDefault="001C741D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C741D" w:rsidRPr="001C741D" w:rsidTr="007D55F7">
        <w:tc>
          <w:tcPr>
            <w:tcW w:w="1276" w:type="dxa"/>
          </w:tcPr>
          <w:p w:rsidR="001C741D" w:rsidRPr="001C741D" w:rsidRDefault="001C741D" w:rsidP="007D55F7">
            <w:pPr>
              <w:pStyle w:val="af1"/>
              <w:jc w:val="both"/>
            </w:pPr>
            <w:r w:rsidRPr="001C741D">
              <w:t>Статья 7.</w:t>
            </w:r>
          </w:p>
        </w:tc>
        <w:tc>
          <w:tcPr>
            <w:tcW w:w="7477" w:type="dxa"/>
          </w:tcPr>
          <w:p w:rsidR="001C741D" w:rsidRPr="001C741D" w:rsidRDefault="001C741D" w:rsidP="007D55F7">
            <w:pPr>
              <w:pStyle w:val="af1"/>
              <w:jc w:val="both"/>
            </w:pPr>
            <w:r w:rsidRPr="001C741D">
              <w:rPr>
                <w:b/>
              </w:rPr>
              <w:t xml:space="preserve">Особенности использования бюджетных ассигнований на обеспечение деятельности органов муниципальной власти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 и казенных учреждений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</w:t>
            </w:r>
          </w:p>
        </w:tc>
      </w:tr>
    </w:tbl>
    <w:p w:rsidR="001C741D" w:rsidRPr="001C741D" w:rsidRDefault="001C741D" w:rsidP="001C741D">
      <w:pPr>
        <w:pStyle w:val="af1"/>
        <w:jc w:val="both"/>
      </w:pPr>
      <w:r w:rsidRPr="001C741D">
        <w:t xml:space="preserve">Глава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не вправе принимать решения, приводящие к увеличению в 2022 году численности муниципальных служащих и работников казенных учреждений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за исключением случаев изменения функций органов местного самоуправления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казенных учреждений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1C741D" w:rsidRPr="001C741D" w:rsidRDefault="001C741D" w:rsidP="001C741D">
      <w:pPr>
        <w:pStyle w:val="af1"/>
        <w:jc w:val="both"/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8. Резервный фонд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Создать в расходной части бюджета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на 2021 год резервный фонд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для ликвидации чрезвычайных и других ситуаций  в размере, предусмотренном приложением 7 к настоящему решению, по соответствующим целевым статьям расходов бюджетов.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9. Межбюджетные трансферты из бюджета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муниципального района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и  из бюджета 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бюджет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 муниципального района.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1.Утвердить распределение межбюджетных трансфертов из  бюджета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муниципального района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 на 2021 год, согласно приложению 8 к настоящему Решению.</w:t>
      </w:r>
    </w:p>
    <w:p w:rsidR="001C741D" w:rsidRPr="001C741D" w:rsidRDefault="001C741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10. Особенности реструктуризации задолженности юридических  лиц перед бюджетом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1.Администрация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вправе осуществлять в установленном ею порядке признание задолженности по арендной плате за пользование муниципальным имуществом и начисленным пеням, зачисляемым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поселения, безнадежной к взысканию и производить ее списание.</w:t>
      </w:r>
    </w:p>
    <w:p w:rsidR="001C741D" w:rsidRPr="001C741D" w:rsidRDefault="001C741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11. Особенности исполнения  бюджета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2020 году.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1. Установить в соответствии с пунктом 3 статьи 217 Бюджетного кодекса Российской Федерации следующие основания для внесения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особенностями исполнения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и (или) перераспределения бюджетных ассигнований между получателями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: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1) распределение межбюджетных трансфертов на реализацию федеральных, республиканских целевых программ и иных мероприятий, осуществляемых на территории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иные целевые безвозмездно передаваемые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году из Федерального бюджета и бюджета Республики Карелия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Деревянскому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сельскому </w:t>
      </w:r>
      <w:r w:rsidRPr="001C741D">
        <w:rPr>
          <w:rFonts w:ascii="Times New Roman" w:hAnsi="Times New Roman" w:cs="Times New Roman"/>
          <w:sz w:val="24"/>
          <w:szCs w:val="24"/>
        </w:rPr>
        <w:lastRenderedPageBreak/>
        <w:t>поселению, поступающих сверх сумм, предусмотренных настоящим Решением, в соответствии с целевым назначением, а также федеральным и региональным законодательством;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2) перераспределение средств между разделами, подразделами, целевыми статьями, видами расходов бюджетов Российской Федерации в случаях образования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санкционированной задолженности по бюджетным обязательствам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года, образования в ходе исполнения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 экономии, за исключением средств, связанных с расходами на выполнение публичных нормативных обязательств;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3) распределение средств, указанных в части 1 статьи 5 настоящего Решения, поступающих сверх сумм, предусмотренных настоящим  Решением, на компенсацию фактически осуществленных расходов, связанных с ведением коммерческой (предпринимательской) деятельности, и соответственно целям их предоставления;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4) распределение и перераспределение остатков средств, переданных из бюджета Республики Карелия 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муниципального района и находящихся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на счете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Управлении Федерального казначейства по  Республики Карелия.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5) распределение отдельных видов (подвидов) неналоговых доходов, предлагаемых к введению (отражению в бюджете) начиная с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года, на цели, установленные настоящим Решением, сверх соответствующих бюджетных ассигнований и (или) общего объема расходов бюджета;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6) оплата судебных издержек, связанных с предоставлением интересов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судебных спорах, выплаты, связанные с исполнением судебных решений о взыскании с казны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741D" w:rsidRPr="001C741D" w:rsidRDefault="001C741D" w:rsidP="001C741D">
      <w:pPr>
        <w:ind w:firstLine="697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7) перераспределение бюджетных ассигнований между видами источников финансирования дефицита бюджета в ходе исполнения бюджета.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 Статья 12</w:t>
      </w:r>
      <w:r w:rsidRPr="001C741D">
        <w:rPr>
          <w:rFonts w:ascii="Times New Roman" w:hAnsi="Times New Roman" w:cs="Times New Roman"/>
          <w:sz w:val="24"/>
          <w:szCs w:val="24"/>
        </w:rPr>
        <w:t>.</w:t>
      </w:r>
    </w:p>
    <w:p w:rsidR="001C741D" w:rsidRPr="001C741D" w:rsidRDefault="001C741D" w:rsidP="001C741D">
      <w:pPr>
        <w:suppressAutoHyphens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  <w:r w:rsidRPr="001C741D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Утвердить источники финансирования дефицита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125D">
        <w:rPr>
          <w:rFonts w:ascii="Times New Roman" w:hAnsi="Times New Roman" w:cs="Times New Roman"/>
          <w:sz w:val="24"/>
          <w:szCs w:val="24"/>
        </w:rPr>
        <w:t xml:space="preserve"> г</w:t>
      </w:r>
      <w:r w:rsidRPr="001C741D">
        <w:rPr>
          <w:rFonts w:ascii="Times New Roman" w:hAnsi="Times New Roman" w:cs="Times New Roman"/>
          <w:sz w:val="24"/>
          <w:szCs w:val="24"/>
        </w:rPr>
        <w:t>од в соответствии с приложением 9 к настоящему Решению.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>Статья 12.1.</w:t>
      </w:r>
    </w:p>
    <w:p w:rsidR="001C741D" w:rsidRPr="001C741D" w:rsidRDefault="001C741D" w:rsidP="001C7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муниципальный внутренний  долг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741D" w:rsidRPr="001C741D" w:rsidRDefault="001C741D" w:rsidP="001C741D">
      <w:pPr>
        <w:pStyle w:val="ConsPlusNonformat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1.Утвердить структуру муниципального внутреннего долга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согласно приложению 10 к настоящему Решению.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lastRenderedPageBreak/>
        <w:t xml:space="preserve">           2.Утвердить программу муниципальных внутренних заимствований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объеме 1</w:t>
      </w:r>
      <w:r w:rsidR="00A91420">
        <w:rPr>
          <w:rFonts w:ascii="Times New Roman" w:hAnsi="Times New Roman" w:cs="Times New Roman"/>
          <w:sz w:val="24"/>
          <w:szCs w:val="24"/>
        </w:rPr>
        <w:t>042,36</w:t>
      </w:r>
      <w:r w:rsidRPr="001C741D">
        <w:rPr>
          <w:rFonts w:ascii="Times New Roman" w:hAnsi="Times New Roman" w:cs="Times New Roman"/>
          <w:sz w:val="24"/>
          <w:szCs w:val="24"/>
        </w:rPr>
        <w:t xml:space="preserve"> тыс.руб., согласно приложению 11  к настоящему Решению.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  3.Утвердить объем расходов на обслуживание муниципального долга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C741D">
        <w:rPr>
          <w:rFonts w:ascii="Times New Roman" w:hAnsi="Times New Roman" w:cs="Times New Roman"/>
          <w:sz w:val="24"/>
          <w:szCs w:val="24"/>
        </w:rPr>
        <w:t>0,00 тыс.руб.</w:t>
      </w:r>
    </w:p>
    <w:p w:rsidR="001C741D" w:rsidRPr="001C741D" w:rsidRDefault="001C741D" w:rsidP="001C741D">
      <w:pPr>
        <w:pStyle w:val="2"/>
        <w:rPr>
          <w:b/>
          <w:color w:val="auto"/>
        </w:rPr>
      </w:pPr>
      <w:r w:rsidRPr="001C741D">
        <w:rPr>
          <w:color w:val="auto"/>
        </w:rPr>
        <w:t xml:space="preserve">4.Разрешить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пределах утвержденной программы муниципальных внутренних заимствований на 2022 год принимать решения о привлечении бюджетных кредитов от бюджетов других уровней.</w:t>
      </w:r>
    </w:p>
    <w:p w:rsidR="0002125D" w:rsidRDefault="0002125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>Статья 13. Заключительные положения.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 Нормативные и иные правовые акты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влекущие дополнительные расходы за счет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 и (или) при сокращении доходов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2. В случае, если реализация правового акта частично (не в полной мере) обеспечена источниками финансирования из бюджета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такой правовой акт реализуется и применяется в пределах средств, предусмотренных на эти цели в бюджете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3. В случае, если иные нормативные правовые акты, устанавливающие бюджетные обязательства, реализация которых обеспечивается за счет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противоречат настоящему решению, применяется настоящее решение.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41D">
        <w:rPr>
          <w:rFonts w:ascii="Times New Roman" w:hAnsi="Times New Roman" w:cs="Times New Roman"/>
          <w:b/>
          <w:bCs/>
          <w:sz w:val="24"/>
          <w:szCs w:val="24"/>
        </w:rPr>
        <w:t>Статья 14.  Вступление в силу настоящего Решения.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b/>
          <w:bCs/>
          <w:sz w:val="24"/>
          <w:szCs w:val="24"/>
        </w:rPr>
        <w:t>Статья 15.</w:t>
      </w:r>
      <w:r w:rsidRPr="001C741D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сайте администрации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74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derevyannoe</w:t>
        </w:r>
        <w:proofErr w:type="spellEnd"/>
        <w:r w:rsidRPr="001C74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41D" w:rsidRP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</w:t>
      </w:r>
      <w:r w:rsidR="00CB3E40">
        <w:rPr>
          <w:rFonts w:ascii="Times New Roman" w:hAnsi="Times New Roman" w:cs="Times New Roman"/>
          <w:sz w:val="24"/>
          <w:szCs w:val="24"/>
        </w:rPr>
        <w:t>и.о.</w:t>
      </w:r>
      <w:r w:rsidRPr="001C741D">
        <w:rPr>
          <w:rFonts w:ascii="Times New Roman" w:hAnsi="Times New Roman" w:cs="Times New Roman"/>
          <w:sz w:val="24"/>
          <w:szCs w:val="24"/>
        </w:rPr>
        <w:t>Глав</w:t>
      </w:r>
      <w:r w:rsidR="00CB3E40">
        <w:rPr>
          <w:rFonts w:ascii="Times New Roman" w:hAnsi="Times New Roman" w:cs="Times New Roman"/>
          <w:sz w:val="24"/>
          <w:szCs w:val="24"/>
        </w:rPr>
        <w:t>ы</w:t>
      </w: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        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</w:p>
    <w:p w:rsidR="001C741D" w:rsidRP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_____________    Н.Н.Кудин                                 </w:t>
      </w:r>
      <w:r w:rsidR="00CB3E40">
        <w:rPr>
          <w:rFonts w:ascii="Times New Roman" w:hAnsi="Times New Roman" w:cs="Times New Roman"/>
          <w:sz w:val="24"/>
          <w:szCs w:val="24"/>
        </w:rPr>
        <w:t xml:space="preserve">______________    </w:t>
      </w:r>
      <w:proofErr w:type="spellStart"/>
      <w:r w:rsidR="00CB3E40">
        <w:rPr>
          <w:rFonts w:ascii="Times New Roman" w:hAnsi="Times New Roman" w:cs="Times New Roman"/>
          <w:sz w:val="24"/>
          <w:szCs w:val="24"/>
        </w:rPr>
        <w:t>Е.С.Сакалаускене</w:t>
      </w:r>
      <w:proofErr w:type="spellEnd"/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499" w:rsidRPr="001C741D" w:rsidRDefault="00222499" w:rsidP="00222499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  <w:bookmarkStart w:id="1" w:name="Par68"/>
      <w:bookmarkEnd w:id="1"/>
      <w:r w:rsidRPr="001C741D">
        <w:rPr>
          <w:b/>
          <w:bCs/>
          <w:spacing w:val="1"/>
          <w:sz w:val="24"/>
          <w:szCs w:val="24"/>
        </w:rPr>
        <w:lastRenderedPageBreak/>
        <w:t>ПОЯСНИТЕЛЬНАЯ ЗАПИСКА</w:t>
      </w:r>
    </w:p>
    <w:p w:rsidR="00222499" w:rsidRPr="001C741D" w:rsidRDefault="00222499" w:rsidP="00222499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z w:val="24"/>
          <w:szCs w:val="24"/>
        </w:rPr>
      </w:pPr>
      <w:r w:rsidRPr="001C741D">
        <w:rPr>
          <w:b/>
          <w:bCs/>
          <w:sz w:val="24"/>
          <w:szCs w:val="24"/>
        </w:rPr>
        <w:t xml:space="preserve">к проекту бюджета </w:t>
      </w:r>
      <w:proofErr w:type="spellStart"/>
      <w:r w:rsidRPr="001C741D">
        <w:rPr>
          <w:b/>
          <w:bCs/>
          <w:sz w:val="24"/>
          <w:szCs w:val="24"/>
        </w:rPr>
        <w:t>Деревянского</w:t>
      </w:r>
      <w:proofErr w:type="spellEnd"/>
      <w:r w:rsidRPr="001C741D">
        <w:rPr>
          <w:b/>
          <w:bCs/>
          <w:sz w:val="24"/>
          <w:szCs w:val="24"/>
        </w:rPr>
        <w:t xml:space="preserve"> сельского поселения</w:t>
      </w:r>
    </w:p>
    <w:p w:rsidR="00222499" w:rsidRPr="001C741D" w:rsidRDefault="00222499" w:rsidP="00222499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z w:val="24"/>
          <w:szCs w:val="24"/>
        </w:rPr>
      </w:pPr>
      <w:r w:rsidRPr="001C741D">
        <w:rPr>
          <w:b/>
          <w:bCs/>
          <w:sz w:val="24"/>
          <w:szCs w:val="24"/>
        </w:rPr>
        <w:t>на 2022 год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numPr>
          <w:ilvl w:val="0"/>
          <w:numId w:val="9"/>
        </w:numPr>
        <w:jc w:val="both"/>
        <w:rPr>
          <w:b/>
          <w:bCs/>
          <w:spacing w:val="-3"/>
        </w:rPr>
      </w:pPr>
      <w:r w:rsidRPr="001C741D">
        <w:rPr>
          <w:b/>
          <w:bCs/>
          <w:spacing w:val="-3"/>
        </w:rPr>
        <w:t>ОБЩИЕ ПОЛОЖЕНИЯ</w:t>
      </w:r>
    </w:p>
    <w:p w:rsidR="00222499" w:rsidRPr="001C741D" w:rsidRDefault="00222499" w:rsidP="00222499">
      <w:pPr>
        <w:pStyle w:val="af1"/>
        <w:jc w:val="both"/>
        <w:rPr>
          <w:b/>
          <w:bCs/>
          <w:spacing w:val="-3"/>
        </w:rPr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Проект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сформирован: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-на основе прогноза социально-экономического развития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– 2024 годы;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областных законов, вступающих в действие                                     с 1 января 2022 года;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- с учетом основных направлений бюджетной и налоговой политики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– 2024 годы; 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-с учётом прогноза администраторов доходов;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-с учетом безвозмездных поступлений от других бюджетов бюджетной системы (на основании проекта Закона Республики Карелия «О бюджете Республики Карелия на 2022 год и на плановый период 2023 и 2024 годов»); 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При формировании проекта бюджета сельского поселения  учтены расходы по передаче администрацией </w:t>
      </w:r>
      <w:proofErr w:type="spellStart"/>
      <w:r w:rsidRPr="001C741D">
        <w:t>Прионежского</w:t>
      </w:r>
      <w:proofErr w:type="spellEnd"/>
      <w:r w:rsidRPr="001C741D">
        <w:t xml:space="preserve"> муниципального района </w:t>
      </w:r>
      <w:proofErr w:type="spellStart"/>
      <w:r w:rsidRPr="001C741D">
        <w:t>Деревянскому</w:t>
      </w:r>
      <w:proofErr w:type="spellEnd"/>
      <w:r w:rsidRPr="001C741D">
        <w:t xml:space="preserve"> сельскому поселению части полномочий, которые будут осуществляться  за счет иных межбюджетных трансфертов, предоставляемых в бюджет поселения из районного бюджета.</w:t>
      </w:r>
    </w:p>
    <w:p w:rsidR="00222499" w:rsidRPr="001C741D" w:rsidRDefault="00222499" w:rsidP="00222499">
      <w:pPr>
        <w:pStyle w:val="af1"/>
        <w:jc w:val="both"/>
        <w:rPr>
          <w:spacing w:val="-1"/>
        </w:rPr>
      </w:pPr>
      <w:r w:rsidRPr="001C741D">
        <w:rPr>
          <w:spacing w:val="3"/>
        </w:rPr>
        <w:t xml:space="preserve">В этой связи основными задачами бюджетной политики при формировании </w:t>
      </w:r>
      <w:r w:rsidRPr="001C741D">
        <w:rPr>
          <w:spacing w:val="2"/>
        </w:rPr>
        <w:t xml:space="preserve">бюджета    </w:t>
      </w:r>
      <w:proofErr w:type="spellStart"/>
      <w:r w:rsidRPr="001C741D">
        <w:rPr>
          <w:spacing w:val="2"/>
        </w:rPr>
        <w:t>Деревянского</w:t>
      </w:r>
      <w:proofErr w:type="spellEnd"/>
      <w:r w:rsidRPr="001C741D">
        <w:rPr>
          <w:spacing w:val="2"/>
        </w:rPr>
        <w:t xml:space="preserve"> сельского поселения </w:t>
      </w:r>
      <w:proofErr w:type="spellStart"/>
      <w:r w:rsidRPr="001C741D">
        <w:rPr>
          <w:spacing w:val="2"/>
        </w:rPr>
        <w:t>Прионежского</w:t>
      </w:r>
      <w:proofErr w:type="spellEnd"/>
      <w:r w:rsidRPr="001C741D">
        <w:rPr>
          <w:spacing w:val="2"/>
        </w:rPr>
        <w:t xml:space="preserve">    муниципального    района    на  предстоящий </w:t>
      </w:r>
      <w:r w:rsidRPr="001C741D">
        <w:rPr>
          <w:spacing w:val="-1"/>
        </w:rPr>
        <w:t>финансовый год определены:</w:t>
      </w:r>
    </w:p>
    <w:p w:rsidR="00222499" w:rsidRPr="001C741D" w:rsidRDefault="00222499" w:rsidP="00222499">
      <w:pPr>
        <w:pStyle w:val="af1"/>
        <w:jc w:val="both"/>
        <w:rPr>
          <w:spacing w:val="-1"/>
        </w:rPr>
      </w:pPr>
      <w:r w:rsidRPr="001C741D">
        <w:rPr>
          <w:spacing w:val="-1"/>
        </w:rPr>
        <w:t>- использование бюджета в качестве одного из важнейших инструментов стимулирования экономики;</w:t>
      </w:r>
    </w:p>
    <w:p w:rsidR="00222499" w:rsidRPr="001C741D" w:rsidRDefault="00222499" w:rsidP="00222499">
      <w:pPr>
        <w:pStyle w:val="af1"/>
        <w:jc w:val="both"/>
        <w:rPr>
          <w:spacing w:val="-1"/>
        </w:rPr>
      </w:pPr>
      <w:r w:rsidRPr="001C741D">
        <w:rPr>
          <w:spacing w:val="-1"/>
        </w:rPr>
        <w:t>- обеспечение долгосрочной сбалансированности и устойчивости бюджета;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               - обеспечение поэтапной индексации заработной платы работников бюджетной сферы;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              -    </w:t>
      </w:r>
      <w:r w:rsidRPr="001C741D">
        <w:rPr>
          <w:spacing w:val="-1"/>
        </w:rPr>
        <w:t xml:space="preserve">безусловное выполнение расходных обязательств </w:t>
      </w:r>
      <w:proofErr w:type="spellStart"/>
      <w:r w:rsidRPr="001C741D">
        <w:rPr>
          <w:spacing w:val="-1"/>
        </w:rPr>
        <w:t>Деревянского</w:t>
      </w:r>
      <w:proofErr w:type="spellEnd"/>
      <w:r w:rsidRPr="001C741D">
        <w:rPr>
          <w:spacing w:val="-1"/>
        </w:rPr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  <w:rPr>
          <w:b/>
          <w:bCs/>
          <w:spacing w:val="-2"/>
        </w:rPr>
      </w:pPr>
    </w:p>
    <w:p w:rsidR="00222499" w:rsidRPr="001C741D" w:rsidRDefault="00222499" w:rsidP="00222499">
      <w:pPr>
        <w:pStyle w:val="af1"/>
        <w:jc w:val="both"/>
        <w:rPr>
          <w:b/>
          <w:bCs/>
          <w:spacing w:val="-2"/>
        </w:rPr>
      </w:pPr>
    </w:p>
    <w:p w:rsidR="00222499" w:rsidRPr="001C741D" w:rsidRDefault="00222499" w:rsidP="00222499">
      <w:pPr>
        <w:pStyle w:val="af1"/>
        <w:jc w:val="both"/>
        <w:rPr>
          <w:b/>
          <w:bCs/>
        </w:rPr>
      </w:pPr>
      <w:r w:rsidRPr="001C741D">
        <w:rPr>
          <w:b/>
          <w:bCs/>
          <w:spacing w:val="-2"/>
        </w:rPr>
        <w:t xml:space="preserve">Основные характеристики бюджета </w:t>
      </w:r>
      <w:proofErr w:type="spellStart"/>
      <w:r w:rsidRPr="001C741D">
        <w:rPr>
          <w:b/>
          <w:bCs/>
          <w:spacing w:val="-2"/>
        </w:rPr>
        <w:t>Деревянского</w:t>
      </w:r>
      <w:proofErr w:type="spellEnd"/>
      <w:r w:rsidRPr="001C741D">
        <w:rPr>
          <w:b/>
          <w:bCs/>
          <w:spacing w:val="-2"/>
        </w:rPr>
        <w:t xml:space="preserve"> сельского поселения </w:t>
      </w:r>
      <w:r w:rsidRPr="001C741D">
        <w:rPr>
          <w:b/>
          <w:bCs/>
          <w:spacing w:val="-2"/>
        </w:rPr>
        <w:br/>
      </w:r>
      <w:r w:rsidRPr="001C741D">
        <w:rPr>
          <w:b/>
          <w:bCs/>
        </w:rPr>
        <w:t xml:space="preserve"> на 2022 год 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>Исходя из вышеизложенных принципов и прогнозных условий социально-</w:t>
      </w:r>
      <w:r w:rsidRPr="001C741D">
        <w:rPr>
          <w:spacing w:val="8"/>
        </w:rPr>
        <w:t xml:space="preserve">экономического развития </w:t>
      </w:r>
      <w:proofErr w:type="spellStart"/>
      <w:r w:rsidRPr="001C741D">
        <w:rPr>
          <w:spacing w:val="8"/>
        </w:rPr>
        <w:t>Деревянского</w:t>
      </w:r>
      <w:proofErr w:type="spellEnd"/>
      <w:r w:rsidRPr="001C741D">
        <w:rPr>
          <w:spacing w:val="8"/>
        </w:rPr>
        <w:t xml:space="preserve"> сельского поселения основные па</w:t>
      </w:r>
      <w:r w:rsidRPr="001C741D">
        <w:t>раметры бюджета на 2022 год определены по доходам:</w:t>
      </w:r>
    </w:p>
    <w:p w:rsidR="00222499" w:rsidRPr="001C741D" w:rsidRDefault="00222499" w:rsidP="00222499">
      <w:pPr>
        <w:pStyle w:val="af1"/>
        <w:jc w:val="both"/>
        <w:rPr>
          <w:spacing w:val="-1"/>
        </w:rPr>
      </w:pPr>
      <w:r w:rsidRPr="001C741D">
        <w:t xml:space="preserve">- в сумме 13608000,00 рублей,  в т. ч. из бюджета </w:t>
      </w:r>
      <w:proofErr w:type="spellStart"/>
      <w:r w:rsidRPr="001C741D">
        <w:t>Прионежского</w:t>
      </w:r>
      <w:proofErr w:type="spellEnd"/>
      <w:r w:rsidRPr="001C741D">
        <w:t xml:space="preserve"> муниципального района и Республики Карелия в сумме 1 153747,55 рублей </w:t>
      </w:r>
      <w:r w:rsidRPr="001C741D">
        <w:rPr>
          <w:spacing w:val="-1"/>
        </w:rPr>
        <w:t xml:space="preserve"> по расходам – 14605360,00 рублей и дефицита бюджета – 1042360,00 рублей.</w:t>
      </w:r>
    </w:p>
    <w:p w:rsidR="00222499" w:rsidRPr="001C741D" w:rsidRDefault="00222499" w:rsidP="00222499">
      <w:pPr>
        <w:pStyle w:val="af1"/>
        <w:jc w:val="both"/>
        <w:rPr>
          <w:b/>
          <w:bCs/>
          <w:spacing w:val="-2"/>
        </w:rPr>
      </w:pPr>
      <w:r w:rsidRPr="001C741D">
        <w:rPr>
          <w:b/>
          <w:bCs/>
        </w:rPr>
        <w:t xml:space="preserve">П. ДОХОДЫ БЮДЖЕТА ДЕРЕВЯНСКОГО СЕЛЬСКОГО ПОСЕЛЕНИЯ                               </w:t>
      </w:r>
    </w:p>
    <w:p w:rsidR="00222499" w:rsidRPr="001C741D" w:rsidRDefault="00222499" w:rsidP="00222499">
      <w:pPr>
        <w:pStyle w:val="af1"/>
        <w:jc w:val="both"/>
        <w:rPr>
          <w:b/>
          <w:bCs/>
          <w:spacing w:val="-2"/>
        </w:rPr>
      </w:pPr>
      <w:r w:rsidRPr="001C741D">
        <w:rPr>
          <w:b/>
          <w:bCs/>
          <w:spacing w:val="-2"/>
        </w:rPr>
        <w:t>Формирование доходной базы бюджета поселения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rPr>
          <w:spacing w:val="3"/>
        </w:rPr>
        <w:t xml:space="preserve">В основу расчетов прогнозируемого поступления доходов в бюджет </w:t>
      </w:r>
      <w:r w:rsidRPr="001C741D">
        <w:rPr>
          <w:spacing w:val="-1"/>
        </w:rPr>
        <w:t xml:space="preserve">муниципального образования на </w:t>
      </w:r>
      <w:r w:rsidRPr="001C741D">
        <w:t>2022 год положены</w:t>
      </w:r>
      <w:r w:rsidRPr="001C741D">
        <w:rPr>
          <w:spacing w:val="-1"/>
        </w:rPr>
        <w:t>:</w:t>
      </w:r>
    </w:p>
    <w:p w:rsidR="00222499" w:rsidRPr="001C741D" w:rsidRDefault="00222499" w:rsidP="00222499">
      <w:pPr>
        <w:pStyle w:val="af1"/>
        <w:jc w:val="both"/>
      </w:pPr>
      <w:r w:rsidRPr="001C741D">
        <w:rPr>
          <w:spacing w:val="3"/>
        </w:rPr>
        <w:lastRenderedPageBreak/>
        <w:t xml:space="preserve">- основные показатели прогноза социально-экономического развития </w:t>
      </w:r>
      <w:proofErr w:type="spellStart"/>
      <w:r w:rsidRPr="001C741D">
        <w:rPr>
          <w:spacing w:val="3"/>
        </w:rPr>
        <w:t>Деревянского</w:t>
      </w:r>
      <w:proofErr w:type="spellEnd"/>
      <w:r w:rsidRPr="001C741D">
        <w:rPr>
          <w:spacing w:val="3"/>
        </w:rPr>
        <w:t xml:space="preserve"> сельского поселения</w:t>
      </w:r>
      <w:r w:rsidRPr="001C741D">
        <w:rPr>
          <w:spacing w:val="8"/>
        </w:rPr>
        <w:t xml:space="preserve"> в предстоящем финансовом году</w:t>
      </w:r>
      <w:r w:rsidRPr="001C741D">
        <w:t>;</w:t>
      </w:r>
    </w:p>
    <w:p w:rsidR="00222499" w:rsidRPr="001C741D" w:rsidRDefault="00222499" w:rsidP="00222499">
      <w:pPr>
        <w:pStyle w:val="af1"/>
        <w:jc w:val="both"/>
        <w:rPr>
          <w:bCs/>
        </w:rPr>
      </w:pPr>
      <w:r w:rsidRPr="001C741D">
        <w:rPr>
          <w:spacing w:val="1"/>
        </w:rPr>
        <w:t xml:space="preserve">-  прогнозные      показатели     поступления     доходов,      представленные </w:t>
      </w:r>
      <w:r w:rsidRPr="001C741D">
        <w:rPr>
          <w:spacing w:val="-1"/>
        </w:rPr>
        <w:t>администраторами поступлений в бюджет.</w:t>
      </w:r>
    </w:p>
    <w:p w:rsidR="00222499" w:rsidRPr="001C741D" w:rsidRDefault="00222499" w:rsidP="00222499">
      <w:pPr>
        <w:pStyle w:val="af1"/>
        <w:jc w:val="both"/>
        <w:rPr>
          <w:bCs/>
        </w:rPr>
      </w:pPr>
      <w:r w:rsidRPr="001C741D">
        <w:rPr>
          <w:bCs/>
        </w:rPr>
        <w:t xml:space="preserve">Исходя из прогнозных условий социально-экономического развития поселения  основные параметры  бюджета </w:t>
      </w:r>
      <w:proofErr w:type="spellStart"/>
      <w:r w:rsidRPr="001C741D">
        <w:rPr>
          <w:bCs/>
        </w:rPr>
        <w:t>Деревянского</w:t>
      </w:r>
      <w:proofErr w:type="spellEnd"/>
      <w:r w:rsidRPr="001C741D">
        <w:rPr>
          <w:bCs/>
        </w:rPr>
        <w:t xml:space="preserve"> сельского поселения определились по доходам на 2022 год в сумме 13608000,00 рублей, а именно: </w:t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</w:r>
      <w:r w:rsidRPr="001C741D">
        <w:rPr>
          <w:bCs/>
        </w:rPr>
        <w:tab/>
        <w:t xml:space="preserve">                  рублей</w:t>
      </w:r>
    </w:p>
    <w:p w:rsidR="00222499" w:rsidRPr="001C741D" w:rsidRDefault="00222499" w:rsidP="00222499">
      <w:pPr>
        <w:pStyle w:val="af1"/>
        <w:jc w:val="both"/>
        <w:rPr>
          <w:bCs/>
        </w:rPr>
      </w:pPr>
    </w:p>
    <w:p w:rsidR="00222499" w:rsidRPr="001C741D" w:rsidRDefault="00222499" w:rsidP="00222499">
      <w:pPr>
        <w:pStyle w:val="af1"/>
        <w:jc w:val="both"/>
      </w:pPr>
      <w:r w:rsidRPr="001C741D">
        <w:t>Доходы бюджета муниципального образования</w:t>
      </w:r>
    </w:p>
    <w:p w:rsidR="00222499" w:rsidRPr="001C741D" w:rsidRDefault="00222499" w:rsidP="00222499">
      <w:pPr>
        <w:pStyle w:val="af1"/>
        <w:jc w:val="both"/>
        <w:rPr>
          <w:b/>
        </w:rPr>
      </w:pPr>
      <w:r w:rsidRPr="001C741D">
        <w:rPr>
          <w:b/>
        </w:rPr>
        <w:t>«</w:t>
      </w:r>
      <w:proofErr w:type="spellStart"/>
      <w:r w:rsidRPr="001C741D">
        <w:rPr>
          <w:b/>
        </w:rPr>
        <w:t>Деревянское</w:t>
      </w:r>
      <w:proofErr w:type="spellEnd"/>
      <w:r w:rsidRPr="001C741D">
        <w:rPr>
          <w:b/>
        </w:rPr>
        <w:t xml:space="preserve">  сельское поселение» на 2022 год</w:t>
      </w:r>
    </w:p>
    <w:p w:rsidR="00222499" w:rsidRPr="001C741D" w:rsidRDefault="00222499" w:rsidP="00222499">
      <w:pPr>
        <w:pStyle w:val="af1"/>
        <w:jc w:val="both"/>
      </w:pPr>
      <w:r w:rsidRPr="001C741D">
        <w:tab/>
      </w:r>
      <w:r w:rsidRPr="001C741D">
        <w:tab/>
      </w:r>
      <w:r w:rsidRPr="001C741D">
        <w:tab/>
      </w:r>
      <w:r w:rsidRPr="001C741D">
        <w:tab/>
      </w:r>
      <w:r w:rsidRPr="001C741D">
        <w:tab/>
      </w:r>
      <w:r w:rsidRPr="001C741D">
        <w:tab/>
      </w:r>
      <w:r w:rsidRPr="001C741D">
        <w:tab/>
      </w:r>
      <w:r w:rsidRPr="001C741D">
        <w:tab/>
      </w:r>
      <w:r w:rsidRPr="001C741D">
        <w:tab/>
      </w:r>
      <w:r w:rsidRPr="001C741D">
        <w:tab/>
      </w:r>
      <w:r w:rsidRPr="001C741D">
        <w:tab/>
        <w:t xml:space="preserve">     тыс.руб.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4962"/>
        <w:gridCol w:w="2127"/>
      </w:tblGrid>
      <w:tr w:rsidR="00222499" w:rsidRPr="001C741D" w:rsidTr="007D55F7">
        <w:trPr>
          <w:cantSplit/>
        </w:trPr>
        <w:tc>
          <w:tcPr>
            <w:tcW w:w="566" w:type="dxa"/>
          </w:tcPr>
          <w:p w:rsidR="00222499" w:rsidRPr="001C741D" w:rsidRDefault="00222499" w:rsidP="00222499">
            <w:pPr>
              <w:pStyle w:val="af1"/>
              <w:jc w:val="both"/>
            </w:pPr>
          </w:p>
        </w:tc>
        <w:tc>
          <w:tcPr>
            <w:tcW w:w="2128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Код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2022</w:t>
            </w:r>
          </w:p>
          <w:p w:rsidR="00222499" w:rsidRPr="001C741D" w:rsidRDefault="00222499" w:rsidP="00222499">
            <w:pPr>
              <w:pStyle w:val="af1"/>
              <w:jc w:val="both"/>
            </w:pPr>
            <w:r w:rsidRPr="001C741D">
              <w:t>год</w:t>
            </w:r>
          </w:p>
          <w:p w:rsidR="00222499" w:rsidRPr="001C741D" w:rsidRDefault="00222499" w:rsidP="00222499">
            <w:pPr>
              <w:pStyle w:val="af1"/>
              <w:jc w:val="both"/>
            </w:pPr>
          </w:p>
        </w:tc>
      </w:tr>
      <w:tr w:rsidR="00222499" w:rsidRPr="001C741D" w:rsidTr="007D55F7">
        <w:trPr>
          <w:cantSplit/>
        </w:trPr>
        <w:tc>
          <w:tcPr>
            <w:tcW w:w="56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10102000000000110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 xml:space="preserve">Совокупный налог на доходы физических лиц 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1450,0</w:t>
            </w:r>
          </w:p>
        </w:tc>
      </w:tr>
      <w:tr w:rsidR="00222499" w:rsidRPr="001C741D" w:rsidTr="007D55F7">
        <w:trPr>
          <w:cantSplit/>
        </w:trPr>
        <w:tc>
          <w:tcPr>
            <w:tcW w:w="56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10503010011000110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Единый сельскохозяйственный налог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5,00</w:t>
            </w:r>
          </w:p>
        </w:tc>
      </w:tr>
      <w:tr w:rsidR="00222499" w:rsidRPr="001C741D" w:rsidTr="007D55F7">
        <w:trPr>
          <w:cantSplit/>
        </w:trPr>
        <w:tc>
          <w:tcPr>
            <w:tcW w:w="56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10601030100000110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Налог на  имущество  физических  лиц,  взимаемый  по  ставкам,  применяемым  к  объектам  налогообложения,  расположенным  в  границах  поселений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750,00</w:t>
            </w:r>
          </w:p>
        </w:tc>
      </w:tr>
      <w:tr w:rsidR="00222499" w:rsidRPr="001C741D" w:rsidTr="007D55F7">
        <w:trPr>
          <w:cantSplit/>
        </w:trPr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 (с организаций)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</w:tc>
      </w:tr>
      <w:tr w:rsidR="00222499" w:rsidRPr="001C741D" w:rsidTr="007D55F7">
        <w:trPr>
          <w:cantSplit/>
        </w:trPr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 (с физических лиц)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222499" w:rsidRPr="001C741D" w:rsidTr="007D55F7">
        <w:trPr>
          <w:cantSplit/>
          <w:trHeight w:val="697"/>
        </w:trPr>
        <w:tc>
          <w:tcPr>
            <w:tcW w:w="566" w:type="dxa"/>
            <w:tcBorders>
              <w:bottom w:val="single" w:sz="4" w:space="0" w:color="auto"/>
            </w:tcBorders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1170505010000180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доходы, зачисляемые в бюджеты  сельских поселений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Дорожные фонды муниципальных образований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3100,7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11402053100000410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1C741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1300,00</w:t>
            </w:r>
          </w:p>
        </w:tc>
      </w:tr>
      <w:tr w:rsidR="00222499" w:rsidRPr="001C741D" w:rsidTr="007D55F7">
        <w:trPr>
          <w:cantSplit/>
        </w:trPr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налоговых  и  неналоговых  доходов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12213,7</w:t>
            </w:r>
          </w:p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Cs/>
                <w:sz w:val="24"/>
                <w:szCs w:val="24"/>
              </w:rPr>
              <w:t>20705000100000180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240,82448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12454,52448</w:t>
            </w:r>
          </w:p>
        </w:tc>
      </w:tr>
    </w:tbl>
    <w:p w:rsidR="00222499" w:rsidRPr="001C741D" w:rsidRDefault="00222499" w:rsidP="0022249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22499" w:rsidRPr="001C741D" w:rsidRDefault="00222499" w:rsidP="00222499">
      <w:pPr>
        <w:pStyle w:val="a5"/>
        <w:spacing w:before="120"/>
        <w:ind w:firstLine="851"/>
        <w:jc w:val="both"/>
        <w:rPr>
          <w:bCs/>
          <w:lang w:val="ru-RU"/>
        </w:rPr>
      </w:pPr>
      <w:r w:rsidRPr="001C741D">
        <w:rPr>
          <w:bCs/>
          <w:lang w:val="ru-RU"/>
        </w:rPr>
        <w:t>В составе прогнозируемой суммы доходов бюджета поселения доля собственных доходов составляет 91,5%, доля безвозмездных поступлений из других бюджетов – 8,5 % от общего объема доходов.</w:t>
      </w:r>
    </w:p>
    <w:p w:rsidR="00222499" w:rsidRPr="001C741D" w:rsidRDefault="00222499" w:rsidP="00222499">
      <w:pPr>
        <w:pStyle w:val="a5"/>
        <w:spacing w:before="120"/>
        <w:ind w:firstLine="851"/>
        <w:jc w:val="both"/>
        <w:rPr>
          <w:bCs/>
          <w:lang w:val="ru-RU"/>
        </w:rPr>
      </w:pPr>
      <w:r w:rsidRPr="001C741D">
        <w:rPr>
          <w:bCs/>
          <w:lang w:val="ru-RU"/>
        </w:rPr>
        <w:t>В составе доходов бюджета поселения 2022 года налоговые и неналоговые  доходы  составляют 12213700,00 рублей, из них налоговые доходы 10113700,00 рублей  (82,8 %), неналоговые доходы (в т.ч. прочие безвозмездные поступления 2340552,45 рублей (19,2 %).</w:t>
      </w:r>
    </w:p>
    <w:p w:rsidR="00222499" w:rsidRPr="001C741D" w:rsidRDefault="00222499" w:rsidP="00222499">
      <w:pPr>
        <w:pStyle w:val="a5"/>
        <w:ind w:firstLine="851"/>
        <w:jc w:val="both"/>
        <w:rPr>
          <w:bCs/>
          <w:lang w:val="ru-RU"/>
        </w:rPr>
      </w:pPr>
      <w:r w:rsidRPr="001C741D">
        <w:rPr>
          <w:bCs/>
          <w:lang w:val="ru-RU"/>
        </w:rPr>
        <w:t xml:space="preserve">Поступление в бюджет </w:t>
      </w:r>
      <w:r w:rsidRPr="001C741D">
        <w:rPr>
          <w:b/>
          <w:bCs/>
          <w:lang w:val="ru-RU"/>
        </w:rPr>
        <w:t>налога на доходы физических лиц</w:t>
      </w:r>
      <w:r w:rsidRPr="001C741D">
        <w:rPr>
          <w:bCs/>
          <w:lang w:val="ru-RU"/>
        </w:rPr>
        <w:t xml:space="preserve"> на 2022 год прогнозируется  исходя из его ожидаемого исполнения за 2021 год. Объем поступлений налога на доходы физических лиц прогнозируется в сумме </w:t>
      </w:r>
      <w:r w:rsidRPr="001C741D">
        <w:rPr>
          <w:b/>
          <w:bCs/>
          <w:lang w:val="ru-RU"/>
        </w:rPr>
        <w:t>1450 000,00 рублей</w:t>
      </w:r>
      <w:r w:rsidRPr="001C741D">
        <w:rPr>
          <w:bCs/>
          <w:lang w:val="ru-RU"/>
        </w:rPr>
        <w:t>,</w:t>
      </w:r>
      <w:r w:rsidRPr="001C741D">
        <w:rPr>
          <w:lang w:val="ru-RU"/>
        </w:rPr>
        <w:t xml:space="preserve"> </w:t>
      </w:r>
      <w:r w:rsidRPr="001C741D">
        <w:rPr>
          <w:bCs/>
          <w:lang w:val="ru-RU"/>
        </w:rPr>
        <w:t xml:space="preserve"> Норматив зачисления в  бюджет поселения  налога на доходы физических лиц составляет 4%. </w:t>
      </w:r>
    </w:p>
    <w:p w:rsidR="00222499" w:rsidRPr="001C741D" w:rsidRDefault="00222499" w:rsidP="00222499">
      <w:pPr>
        <w:pStyle w:val="a5"/>
        <w:ind w:firstLine="851"/>
        <w:jc w:val="both"/>
        <w:rPr>
          <w:bCs/>
          <w:lang w:val="ru-RU"/>
        </w:rPr>
      </w:pPr>
      <w:r w:rsidRPr="001C741D">
        <w:rPr>
          <w:bCs/>
          <w:lang w:val="ru-RU"/>
        </w:rPr>
        <w:t xml:space="preserve">Поступление в бюджет </w:t>
      </w:r>
      <w:r w:rsidRPr="001C741D">
        <w:rPr>
          <w:b/>
          <w:bCs/>
          <w:lang w:val="ru-RU"/>
        </w:rPr>
        <w:t>налога на имущество физических лиц</w:t>
      </w:r>
      <w:r w:rsidRPr="001C741D">
        <w:rPr>
          <w:bCs/>
          <w:lang w:val="ru-RU"/>
        </w:rPr>
        <w:t xml:space="preserve"> на 2022 год прогнозируется  исходя из фактических поступлений в 2021 году  в сумме </w:t>
      </w:r>
      <w:r w:rsidRPr="001C741D">
        <w:rPr>
          <w:b/>
          <w:bCs/>
          <w:lang w:val="ru-RU"/>
        </w:rPr>
        <w:t>750000,00 рублей</w:t>
      </w:r>
      <w:r w:rsidRPr="001C741D">
        <w:rPr>
          <w:bCs/>
          <w:lang w:val="ru-RU"/>
        </w:rPr>
        <w:t xml:space="preserve">. Норматив зачисления в  бюджет поселения  налога на имущество физических лиц составляет 100%. </w:t>
      </w:r>
    </w:p>
    <w:p w:rsidR="00222499" w:rsidRPr="001C741D" w:rsidRDefault="00222499" w:rsidP="00222499">
      <w:pPr>
        <w:pStyle w:val="a5"/>
        <w:ind w:firstLine="851"/>
        <w:jc w:val="both"/>
        <w:rPr>
          <w:bCs/>
          <w:lang w:val="ru-RU"/>
        </w:rPr>
      </w:pPr>
      <w:r w:rsidRPr="001C741D">
        <w:rPr>
          <w:bCs/>
          <w:lang w:val="ru-RU"/>
        </w:rPr>
        <w:t xml:space="preserve">Поступление в бюджет </w:t>
      </w:r>
      <w:r w:rsidRPr="001C741D">
        <w:rPr>
          <w:b/>
          <w:bCs/>
          <w:lang w:val="ru-RU"/>
        </w:rPr>
        <w:t>земельного налога</w:t>
      </w:r>
      <w:r w:rsidRPr="001C741D">
        <w:rPr>
          <w:bCs/>
          <w:lang w:val="ru-RU"/>
        </w:rPr>
        <w:t xml:space="preserve"> на 2022 год прогнозируется  исходя из его начисления  за 2021 год с учетом результатов кадастровой стоимости земельных участков в составе земель садоводческих, огороднических и дачных объединений на территории Республики Карелия, объем поступлений налога прогнозируется в сумме 4608000,00</w:t>
      </w:r>
      <w:r w:rsidRPr="001C741D">
        <w:rPr>
          <w:b/>
          <w:bCs/>
          <w:lang w:val="ru-RU"/>
        </w:rPr>
        <w:t xml:space="preserve"> рублей</w:t>
      </w:r>
      <w:r w:rsidRPr="001C741D">
        <w:rPr>
          <w:lang w:val="ru-RU"/>
        </w:rPr>
        <w:t>.</w:t>
      </w:r>
      <w:r w:rsidRPr="001C741D">
        <w:rPr>
          <w:bCs/>
          <w:lang w:val="ru-RU"/>
        </w:rPr>
        <w:t xml:space="preserve"> Норматив зачисления в  бюджет поселения земельного налога составляет 100%. Налоговой базой для исчисления земельного налога является кадастровая стоимость земельных участков, которая подлежит изменению, в случае обращения граждан и юридических лиц в республиканскую комиссию за  уменьшением кадастровой стоимости земельных участков.</w:t>
      </w:r>
    </w:p>
    <w:p w:rsidR="00222499" w:rsidRPr="001C741D" w:rsidRDefault="00222499" w:rsidP="00222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1C741D">
        <w:rPr>
          <w:rFonts w:ascii="Times New Roman" w:hAnsi="Times New Roman" w:cs="Times New Roman"/>
          <w:b/>
          <w:sz w:val="24"/>
          <w:szCs w:val="24"/>
        </w:rPr>
        <w:t xml:space="preserve">акцизов </w:t>
      </w:r>
      <w:r w:rsidRPr="001C741D">
        <w:rPr>
          <w:rFonts w:ascii="Times New Roman" w:hAnsi="Times New Roman" w:cs="Times New Roman"/>
          <w:sz w:val="24"/>
          <w:szCs w:val="24"/>
        </w:rPr>
        <w:t xml:space="preserve">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прогнозируется  на 2022 год в сумме </w:t>
      </w:r>
      <w:r w:rsidRPr="001C741D">
        <w:rPr>
          <w:rFonts w:ascii="Times New Roman" w:hAnsi="Times New Roman" w:cs="Times New Roman"/>
          <w:b/>
          <w:sz w:val="24"/>
          <w:szCs w:val="24"/>
        </w:rPr>
        <w:t>3100700,00 рублей</w:t>
      </w:r>
      <w:r w:rsidRPr="001C741D">
        <w:rPr>
          <w:rFonts w:ascii="Times New Roman" w:hAnsi="Times New Roman" w:cs="Times New Roman"/>
          <w:sz w:val="24"/>
          <w:szCs w:val="24"/>
        </w:rPr>
        <w:t xml:space="preserve"> с учетом установленного дифференцированного норматива отчислений в местный бюджет 0,0751% и протяженности автомобильных дорог местного значения 34,2 км. </w:t>
      </w:r>
    </w:p>
    <w:p w:rsidR="00222499" w:rsidRPr="001C741D" w:rsidRDefault="00222499" w:rsidP="00222499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499" w:rsidRPr="001C741D" w:rsidRDefault="00222499" w:rsidP="0022249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Прочие доходы от компенсации затрат </w:t>
      </w:r>
      <w:r w:rsidRPr="001C741D">
        <w:rPr>
          <w:rFonts w:ascii="Times New Roman" w:hAnsi="Times New Roman" w:cs="Times New Roman"/>
          <w:sz w:val="24"/>
          <w:szCs w:val="24"/>
        </w:rPr>
        <w:t xml:space="preserve">прогнозируются в сумме 350000,00 рублей </w:t>
      </w:r>
    </w:p>
    <w:p w:rsidR="00222499" w:rsidRPr="001C741D" w:rsidRDefault="00222499" w:rsidP="00222499">
      <w:pPr>
        <w:pStyle w:val="aa"/>
        <w:spacing w:line="240" w:lineRule="auto"/>
        <w:ind w:firstLine="539"/>
        <w:jc w:val="both"/>
        <w:rPr>
          <w:b w:val="0"/>
          <w:sz w:val="24"/>
          <w:szCs w:val="24"/>
        </w:rPr>
      </w:pPr>
    </w:p>
    <w:p w:rsidR="00222499" w:rsidRPr="001C741D" w:rsidRDefault="00222499" w:rsidP="00222499">
      <w:pPr>
        <w:pStyle w:val="a5"/>
        <w:ind w:firstLine="851"/>
        <w:jc w:val="both"/>
        <w:rPr>
          <w:lang w:val="ru-RU"/>
        </w:rPr>
      </w:pPr>
      <w:r w:rsidRPr="001C741D">
        <w:rPr>
          <w:b/>
          <w:lang w:val="ru-RU"/>
        </w:rPr>
        <w:t xml:space="preserve">Платежи, взимаемые органами местного самоуправления (организациями) сельских поселений за выполнение определенных функций </w:t>
      </w:r>
      <w:r w:rsidRPr="001C741D">
        <w:rPr>
          <w:lang w:val="ru-RU"/>
        </w:rPr>
        <w:t>прогнозируются на 2022 год в сумме</w:t>
      </w:r>
      <w:r w:rsidRPr="001C741D">
        <w:rPr>
          <w:b/>
          <w:lang w:val="ru-RU"/>
        </w:rPr>
        <w:t xml:space="preserve"> 450 000,00 рублей </w:t>
      </w:r>
      <w:r w:rsidRPr="001C741D">
        <w:rPr>
          <w:lang w:val="ru-RU"/>
        </w:rPr>
        <w:t>(размещение торговых нестационарных объектов)</w:t>
      </w:r>
    </w:p>
    <w:p w:rsidR="00222499" w:rsidRPr="001C741D" w:rsidRDefault="00222499" w:rsidP="0022249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В  бюджете поселения предусмотрены </w:t>
      </w:r>
      <w:r w:rsidRPr="001C741D">
        <w:rPr>
          <w:rFonts w:ascii="Times New Roman" w:hAnsi="Times New Roman" w:cs="Times New Roman"/>
          <w:b/>
          <w:sz w:val="24"/>
          <w:szCs w:val="24"/>
        </w:rPr>
        <w:t>безвозмездные поступления.</w:t>
      </w:r>
      <w:r w:rsidRPr="001C741D">
        <w:rPr>
          <w:rFonts w:ascii="Times New Roman" w:hAnsi="Times New Roman" w:cs="Times New Roman"/>
          <w:sz w:val="24"/>
          <w:szCs w:val="24"/>
        </w:rPr>
        <w:t xml:space="preserve"> Общий объем безвозмездных поступлений  составляет в 2022 году – </w:t>
      </w:r>
      <w:r w:rsidRPr="001C741D">
        <w:rPr>
          <w:rFonts w:ascii="Times New Roman" w:hAnsi="Times New Roman" w:cs="Times New Roman"/>
          <w:b/>
          <w:sz w:val="24"/>
          <w:szCs w:val="24"/>
        </w:rPr>
        <w:t>1 153747,55 рублей.</w:t>
      </w: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99" w:rsidRPr="001C741D" w:rsidRDefault="00222499" w:rsidP="0022249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4962"/>
        <w:gridCol w:w="2127"/>
      </w:tblGrid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222499" w:rsidRPr="001C741D" w:rsidRDefault="00222499" w:rsidP="00222499">
            <w:pPr>
              <w:ind w:right="-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615</w:t>
            </w: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48246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222499" w:rsidRPr="001C741D" w:rsidRDefault="00222499" w:rsidP="00222499">
            <w:pPr>
              <w:ind w:right="-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городских и сельских поселений на осуществление полномочий по первичному воинскому учету на территориях, где отсутствуют военные комиссариаты на 2021 год.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145,3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4962" w:type="dxa"/>
            <w:vAlign w:val="bottom"/>
          </w:tcPr>
          <w:p w:rsidR="00222499" w:rsidRPr="001C741D" w:rsidRDefault="00222499" w:rsidP="00222499">
            <w:pPr>
              <w:ind w:right="-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 должностных лиц, уполномоченных составлять протоколы.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2,00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муниципального района бюджетам поселений  на исполнение переданных полномочий в части представления государственной услуги по регистрационному учету граждан Российской Федерации по месту пребывания и месту жительства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140,41633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содержания придомовых территорий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30,056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муниципального района бюджетам поселений  на исполнение переданных полномочий по организации уборки  территорий, прилегающих к контейнерным </w:t>
            </w:r>
            <w:r w:rsidRPr="001C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площадкам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32,79276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4962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ритуальных услуг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122,82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Cs/>
                <w:sz w:val="24"/>
                <w:szCs w:val="24"/>
              </w:rPr>
              <w:t>2029999100000150</w:t>
            </w:r>
          </w:p>
        </w:tc>
        <w:tc>
          <w:tcPr>
            <w:tcW w:w="4962" w:type="dxa"/>
            <w:vAlign w:val="bottom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741D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Субсидия на реализацию мероприятий государственной программы Республики Карелия "Развитие культуры "(компенсация расходов на повышение оплаты труда работников бюджетной сферы)</w:t>
            </w: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64,60797</w:t>
            </w:r>
          </w:p>
        </w:tc>
      </w:tr>
      <w:tr w:rsidR="00222499" w:rsidRPr="001C741D" w:rsidTr="007D55F7">
        <w:tc>
          <w:tcPr>
            <w:tcW w:w="566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 межбюджетных трансфертов</w:t>
            </w:r>
          </w:p>
        </w:tc>
        <w:tc>
          <w:tcPr>
            <w:tcW w:w="4962" w:type="dxa"/>
            <w:vAlign w:val="bottom"/>
          </w:tcPr>
          <w:p w:rsidR="00222499" w:rsidRPr="001C741D" w:rsidRDefault="00222499" w:rsidP="00222499">
            <w:pPr>
              <w:ind w:right="-3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1153,47552</w:t>
            </w:r>
          </w:p>
        </w:tc>
      </w:tr>
    </w:tbl>
    <w:p w:rsidR="00222499" w:rsidRPr="001C741D" w:rsidRDefault="00222499" w:rsidP="0022249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22499" w:rsidRPr="001C741D" w:rsidRDefault="00222499" w:rsidP="002224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499" w:rsidRPr="001C741D" w:rsidRDefault="00222499" w:rsidP="00222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741D">
        <w:rPr>
          <w:rFonts w:ascii="Times New Roman" w:hAnsi="Times New Roman" w:cs="Times New Roman"/>
          <w:b/>
          <w:sz w:val="24"/>
          <w:szCs w:val="24"/>
        </w:rPr>
        <w:t>. РАСХОДЫ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rPr>
          <w:spacing w:val="4"/>
        </w:rPr>
        <w:t xml:space="preserve">Структура расходной части  бюджета на 2022 год характеризуется </w:t>
      </w:r>
      <w:r w:rsidRPr="001C741D">
        <w:t xml:space="preserve">следующими данными: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Общий объем расходов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определен в размере 14650360,00 рублей.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Планирование расходов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осуществлено главным распорядителем средств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соответствии со следующими основными приоритетами расходования государственных средств: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финансовое обеспечение в полном объеме публичных нормативных обязательств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финансовое обеспечение действующих расходных обязательств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  <w:rPr>
          <w:i/>
        </w:rPr>
      </w:pPr>
      <w:r w:rsidRPr="001C741D">
        <w:rPr>
          <w:i/>
        </w:rPr>
        <w:t xml:space="preserve">Структура расходов  бюджета </w:t>
      </w:r>
      <w:proofErr w:type="spellStart"/>
      <w:r w:rsidRPr="001C741D">
        <w:rPr>
          <w:i/>
        </w:rPr>
        <w:t>Деревянского</w:t>
      </w:r>
      <w:proofErr w:type="spellEnd"/>
      <w:r w:rsidRPr="001C741D">
        <w:rPr>
          <w:i/>
        </w:rPr>
        <w:t xml:space="preserve"> сельского поселения на 2022 год характеризуется следующими данными:</w:t>
      </w:r>
    </w:p>
    <w:p w:rsidR="00222499" w:rsidRPr="001C741D" w:rsidRDefault="00222499" w:rsidP="00222499">
      <w:pPr>
        <w:pStyle w:val="af1"/>
        <w:jc w:val="both"/>
        <w:rPr>
          <w:i/>
        </w:rPr>
      </w:pPr>
      <w:r w:rsidRPr="001C741D">
        <w:rPr>
          <w:i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4082"/>
        <w:gridCol w:w="2058"/>
      </w:tblGrid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раздел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расходы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 xml:space="preserve">Бюджет на 2022 год (в </w:t>
            </w:r>
            <w:proofErr w:type="spellStart"/>
            <w:r w:rsidRPr="001C741D">
              <w:t>тыс.руб</w:t>
            </w:r>
            <w:proofErr w:type="spellEnd"/>
            <w:r w:rsidRPr="001C741D">
              <w:t>)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Общегосударственные вопросы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7012,42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Национальная оборона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145,3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Национальная безопасность и правоохранительная деятельность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  <w:jc w:val="both"/>
            </w:pPr>
          </w:p>
          <w:p w:rsidR="00222499" w:rsidRPr="001C741D" w:rsidRDefault="00222499" w:rsidP="00222499">
            <w:pPr>
              <w:pStyle w:val="af1"/>
              <w:jc w:val="both"/>
            </w:pPr>
            <w:r w:rsidRPr="001C741D">
              <w:t>100,00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Национальная экономика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3100,7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1131,34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Культура и кинематография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2590,61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Социальная политика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400,00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Физическая культура и спорт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50,00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lastRenderedPageBreak/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Обслуживание муниципального долга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  <w:jc w:val="both"/>
            </w:pPr>
          </w:p>
          <w:p w:rsidR="00222499" w:rsidRPr="001C741D" w:rsidRDefault="00222499" w:rsidP="00222499">
            <w:pPr>
              <w:pStyle w:val="af1"/>
              <w:jc w:val="both"/>
            </w:pPr>
            <w:r w:rsidRPr="001C741D">
              <w:t>120,0</w:t>
            </w:r>
          </w:p>
        </w:tc>
      </w:tr>
      <w:tr w:rsidR="00222499" w:rsidRPr="001C741D" w:rsidTr="007D55F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14650,36</w:t>
            </w:r>
          </w:p>
        </w:tc>
      </w:tr>
    </w:tbl>
    <w:p w:rsidR="00222499" w:rsidRPr="001C741D" w:rsidRDefault="00222499" w:rsidP="00222499">
      <w:pPr>
        <w:pStyle w:val="af1"/>
        <w:jc w:val="both"/>
        <w:rPr>
          <w:spacing w:val="2"/>
        </w:rPr>
      </w:pPr>
    </w:p>
    <w:p w:rsidR="00222499" w:rsidRPr="001C741D" w:rsidRDefault="00222499" w:rsidP="00222499">
      <w:pPr>
        <w:pStyle w:val="af1"/>
        <w:jc w:val="both"/>
      </w:pPr>
      <w:r w:rsidRPr="001C741D">
        <w:rPr>
          <w:spacing w:val="2"/>
        </w:rPr>
        <w:t xml:space="preserve">Общая сумма расходов бюджета </w:t>
      </w:r>
      <w:proofErr w:type="spellStart"/>
      <w:r w:rsidRPr="001C741D">
        <w:rPr>
          <w:spacing w:val="2"/>
        </w:rPr>
        <w:t>Деревянского</w:t>
      </w:r>
      <w:proofErr w:type="spellEnd"/>
      <w:r w:rsidRPr="001C741D">
        <w:rPr>
          <w:spacing w:val="2"/>
        </w:rPr>
        <w:t xml:space="preserve"> сельского поселения на </w:t>
      </w:r>
      <w:r w:rsidRPr="001C741D">
        <w:t>2022 год определена в размере 14650360,00 рублей.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rPr>
          <w:spacing w:val="1"/>
        </w:rPr>
        <w:t>Раздел 0100 «Общегосударственные вопросы»</w:t>
      </w:r>
    </w:p>
    <w:p w:rsidR="00222499" w:rsidRPr="001C741D" w:rsidRDefault="00222499" w:rsidP="00222499">
      <w:pPr>
        <w:pStyle w:val="af1"/>
        <w:jc w:val="both"/>
      </w:pPr>
      <w:r w:rsidRPr="001C741D">
        <w:rPr>
          <w:spacing w:val="1"/>
        </w:rPr>
        <w:t xml:space="preserve">По разделу «Общегосударственные вопросы» предусмотрены расходы на </w:t>
      </w:r>
      <w:r w:rsidRPr="001C741D">
        <w:rPr>
          <w:spacing w:val="4"/>
        </w:rPr>
        <w:t xml:space="preserve">обеспечение деятельности Главы </w:t>
      </w:r>
      <w:proofErr w:type="spellStart"/>
      <w:r w:rsidRPr="001C741D">
        <w:rPr>
          <w:spacing w:val="4"/>
        </w:rPr>
        <w:t>Деревянского</w:t>
      </w:r>
      <w:proofErr w:type="spellEnd"/>
      <w:r w:rsidRPr="001C741D">
        <w:rPr>
          <w:spacing w:val="4"/>
        </w:rPr>
        <w:t xml:space="preserve"> сельского поселения, содержание администрации, деятельность Совета ветеранов</w:t>
      </w:r>
      <w:r w:rsidRPr="001C741D">
        <w:rPr>
          <w:spacing w:val="1"/>
        </w:rPr>
        <w:t xml:space="preserve"> и другие общегосударственные вопросы.</w:t>
      </w:r>
    </w:p>
    <w:p w:rsidR="00222499" w:rsidRPr="001C741D" w:rsidRDefault="00222499" w:rsidP="00222499">
      <w:pPr>
        <w:pStyle w:val="af1"/>
        <w:jc w:val="both"/>
        <w:rPr>
          <w:spacing w:val="4"/>
        </w:rPr>
      </w:pPr>
      <w:r w:rsidRPr="001C741D">
        <w:rPr>
          <w:spacing w:val="4"/>
        </w:rPr>
        <w:t>Всего расходы по разделу определены в сумме 1400000,00 рублей.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>Раздел 0200 «Национальная оборона»</w:t>
      </w:r>
    </w:p>
    <w:p w:rsidR="00222499" w:rsidRPr="001C741D" w:rsidRDefault="00222499" w:rsidP="00222499">
      <w:pPr>
        <w:pStyle w:val="af1"/>
        <w:jc w:val="both"/>
        <w:rPr>
          <w:spacing w:val="-1"/>
        </w:rPr>
      </w:pPr>
      <w:r w:rsidRPr="001C741D">
        <w:t xml:space="preserve">  По   данному   разделу   предусмотрены   расходы  на осуществление первичного воинского учета на территории где отсутствуют военные комиссариаты в сумме 145 300,00 рублей</w:t>
      </w:r>
      <w:r w:rsidRPr="001C741D">
        <w:rPr>
          <w:spacing w:val="-1"/>
        </w:rPr>
        <w:t>.</w:t>
      </w:r>
    </w:p>
    <w:p w:rsidR="00222499" w:rsidRPr="001C741D" w:rsidRDefault="00222499" w:rsidP="00222499">
      <w:pPr>
        <w:pStyle w:val="af1"/>
        <w:jc w:val="both"/>
        <w:rPr>
          <w:spacing w:val="-1"/>
        </w:rPr>
      </w:pPr>
    </w:p>
    <w:p w:rsidR="00222499" w:rsidRPr="001C741D" w:rsidRDefault="00222499" w:rsidP="00222499">
      <w:pPr>
        <w:pStyle w:val="af1"/>
        <w:jc w:val="both"/>
      </w:pPr>
      <w:r w:rsidRPr="001C741D">
        <w:t>Раздел 0300 «Национальная безопасность и правоохранительная деятельность»</w:t>
      </w:r>
    </w:p>
    <w:p w:rsidR="00222499" w:rsidRPr="001C741D" w:rsidRDefault="00222499" w:rsidP="00222499">
      <w:pPr>
        <w:pStyle w:val="af1"/>
        <w:jc w:val="both"/>
      </w:pPr>
      <w:r w:rsidRPr="001C741D">
        <w:t>По данному разделу предусмотрены расходы, связанные с обеспечением организации профилактики пожарной безопасности в поселении в сумме 100 000,00 рублей.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>Раздел 0400 «Национальная экономика»</w:t>
      </w:r>
    </w:p>
    <w:p w:rsidR="00222499" w:rsidRPr="001C741D" w:rsidRDefault="00222499" w:rsidP="00222499">
      <w:pPr>
        <w:pStyle w:val="af1"/>
        <w:jc w:val="both"/>
      </w:pPr>
      <w:r w:rsidRPr="001C741D">
        <w:t>По разделу 04 «Национальная экономика» предусматриваются бюджетные ассигнования  в сумме 3100700,00 рублей на муниципальный дорожный фонд – содержание и ремонт  автомобильных дорог местного значения.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>Раздел 0500 «Жилищно-коммунальное хозяйство»</w:t>
      </w:r>
    </w:p>
    <w:p w:rsidR="00222499" w:rsidRPr="001C741D" w:rsidRDefault="00222499" w:rsidP="00222499">
      <w:pPr>
        <w:pStyle w:val="af1"/>
        <w:jc w:val="both"/>
      </w:pPr>
      <w:r w:rsidRPr="001C741D">
        <w:t>По разделу 05 «Жилищно-коммунальное хозяйство» предусматриваются бюджетные ассигнования в объеме 1134000,00 рублей, в том числе на содержание придомовых территорий 30056,00 рублей, на мероприятия по благоустройству- 230000,00 рублей, на уличное освещение – 700000,00 рублей.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 Содержание мест захоронения – 122820,00 рублей, содержание контейнерных площадок 32792,76 рублей. </w:t>
      </w:r>
      <w:proofErr w:type="spellStart"/>
      <w:r w:rsidRPr="001C741D">
        <w:t>софинансирования</w:t>
      </w:r>
      <w:proofErr w:type="spellEnd"/>
      <w:r w:rsidRPr="001C741D">
        <w:t xml:space="preserve"> программы КГС на 2022 год в сумме 15670 ,00 рублей.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  <w:rPr>
          <w:spacing w:val="1"/>
        </w:rPr>
      </w:pPr>
      <w:r w:rsidRPr="001C741D">
        <w:rPr>
          <w:spacing w:val="2"/>
        </w:rPr>
        <w:t>Раздел 0800 «Культура, кинематография, средства массовой информации»</w:t>
      </w:r>
    </w:p>
    <w:p w:rsidR="00222499" w:rsidRPr="001C741D" w:rsidRDefault="00222499" w:rsidP="00222499">
      <w:pPr>
        <w:pStyle w:val="af1"/>
        <w:jc w:val="both"/>
      </w:pPr>
      <w:r w:rsidRPr="001C741D">
        <w:tab/>
      </w:r>
      <w:r w:rsidRPr="001C741D">
        <w:tab/>
        <w:t xml:space="preserve">В целом по разделу расходы в бюджете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запланированы в размере 2 590610,00 рублей.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>Раздел 1000 «Социальная политика»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По данному подразделу осуществляется исполнение расходных обязательств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по пенсионному обеспечению лиц,  занимавших должности в органе местного самоуправления поселения, муниципальных служащих. Бюджетные ассигнования по данному подразделу планируются в сумме – 400000,00  рублей.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  <w:rPr>
          <w:spacing w:val="1"/>
        </w:rPr>
      </w:pPr>
      <w:r w:rsidRPr="001C741D">
        <w:rPr>
          <w:spacing w:val="2"/>
        </w:rPr>
        <w:t>Раздел 1100 «Физическая культура и спорт»</w:t>
      </w:r>
    </w:p>
    <w:p w:rsidR="00222499" w:rsidRPr="001C741D" w:rsidRDefault="00222499" w:rsidP="00222499">
      <w:pPr>
        <w:pStyle w:val="af1"/>
        <w:jc w:val="both"/>
      </w:pPr>
      <w:r w:rsidRPr="001C741D">
        <w:tab/>
      </w:r>
      <w:r w:rsidRPr="001C741D">
        <w:tab/>
        <w:t xml:space="preserve">По данному разделу предусмотрены расходы на реализацию  МЦП "Развитие спорта на территории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2016-2022гг." в размере 50 000,00  рублей. 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lastRenderedPageBreak/>
        <w:t>Раздел 1300 "Обслуживание государственного и муниципального долга" предусмотрены расходы по уплате процентов за кредит в сумме 120 000,00 рублей.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>Источники  финансирования дефицита местного бюджета</w:t>
      </w:r>
    </w:p>
    <w:p w:rsidR="002A69A2" w:rsidRDefault="002A69A2" w:rsidP="002A69A2">
      <w:pPr>
        <w:pStyle w:val="af1"/>
        <w:jc w:val="both"/>
      </w:pPr>
    </w:p>
    <w:p w:rsidR="006A339A" w:rsidRPr="002A69A2" w:rsidRDefault="006A339A" w:rsidP="002A69A2">
      <w:pPr>
        <w:pStyle w:val="af1"/>
        <w:jc w:val="both"/>
        <w:rPr>
          <w:szCs w:val="28"/>
        </w:rPr>
      </w:pPr>
      <w:r w:rsidRPr="002A69A2">
        <w:t>В соответствии со статьей 96 Бюджетного кодекса Российской Федерации в состав источников финансирования дефицита бюджета в 2022 год</w:t>
      </w:r>
      <w:r w:rsidR="002A69A2">
        <w:t>у</w:t>
      </w:r>
      <w:r w:rsidRPr="002A69A2">
        <w:t xml:space="preserve"> включаются разница между  полученными и погашенными муниципальным образованием бюджетными кредитами из бюджета </w:t>
      </w:r>
      <w:proofErr w:type="spellStart"/>
      <w:r w:rsidR="002A69A2">
        <w:t>Прионежского</w:t>
      </w:r>
      <w:proofErr w:type="spellEnd"/>
      <w:r w:rsidR="002A69A2">
        <w:t xml:space="preserve"> муниципального района.</w:t>
      </w:r>
      <w:r w:rsidRPr="002A69A2">
        <w:t xml:space="preserve"> </w:t>
      </w:r>
      <w:r w:rsidR="002A69A2">
        <w:rPr>
          <w:szCs w:val="28"/>
        </w:rPr>
        <w:t>П</w:t>
      </w:r>
      <w:r>
        <w:t xml:space="preserve">ланируется привлечение </w:t>
      </w:r>
      <w:r w:rsidR="002A69A2">
        <w:t xml:space="preserve">бюджетных </w:t>
      </w:r>
      <w:r>
        <w:t xml:space="preserve">кредитов в объемах: 2022 год – </w:t>
      </w:r>
      <w:r w:rsidR="002A69A2">
        <w:t>1042360</w:t>
      </w:r>
      <w:r>
        <w:t xml:space="preserve">0,0 </w:t>
      </w:r>
      <w:r w:rsidR="002A69A2">
        <w:t xml:space="preserve">рублей. 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Объем дефицита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2022 году составит 8,5 % от собственных доходов местного бюджета (1042360,00 рублей).</w:t>
      </w:r>
    </w:p>
    <w:p w:rsidR="00222499" w:rsidRPr="001C741D" w:rsidRDefault="00222499" w:rsidP="00222499">
      <w:pPr>
        <w:pStyle w:val="af1"/>
        <w:jc w:val="both"/>
      </w:pPr>
    </w:p>
    <w:tbl>
      <w:tblPr>
        <w:tblW w:w="8946" w:type="dxa"/>
        <w:tblInd w:w="93" w:type="dxa"/>
        <w:tblLook w:val="04A0"/>
      </w:tblPr>
      <w:tblGrid>
        <w:gridCol w:w="3411"/>
        <w:gridCol w:w="1290"/>
        <w:gridCol w:w="4245"/>
      </w:tblGrid>
      <w:tr w:rsidR="00222499" w:rsidRPr="001C741D" w:rsidTr="00CE6F4A">
        <w:trPr>
          <w:trHeight w:val="22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99" w:rsidRPr="001C741D" w:rsidTr="00CE6F4A">
        <w:trPr>
          <w:trHeight w:val="106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Приложение № 1</w:t>
            </w:r>
          </w:p>
          <w:p w:rsidR="00222499" w:rsidRPr="001C741D" w:rsidRDefault="00222499" w:rsidP="00222499">
            <w:pPr>
              <w:pStyle w:val="af1"/>
            </w:pPr>
            <w:r w:rsidRPr="001C741D">
              <w:t xml:space="preserve">к Решению Совета </w:t>
            </w:r>
            <w:proofErr w:type="spellStart"/>
            <w:r w:rsidRPr="001C741D">
              <w:t>Деревянского</w:t>
            </w:r>
            <w:proofErr w:type="spellEnd"/>
            <w:r w:rsidRPr="001C741D">
              <w:t xml:space="preserve"> </w:t>
            </w:r>
          </w:p>
          <w:p w:rsidR="00222499" w:rsidRPr="001C741D" w:rsidRDefault="00222499" w:rsidP="00222499">
            <w:pPr>
              <w:pStyle w:val="af1"/>
            </w:pPr>
            <w:r w:rsidRPr="001C741D">
              <w:t xml:space="preserve">сельского поселения от « __  » декабря  2021 г. </w:t>
            </w:r>
          </w:p>
          <w:p w:rsidR="00222499" w:rsidRPr="001C741D" w:rsidRDefault="00222499" w:rsidP="00CE6F4A">
            <w:pPr>
              <w:pStyle w:val="af1"/>
            </w:pPr>
            <w:r w:rsidRPr="001C741D">
              <w:t xml:space="preserve">   «О  проекте бюджета </w:t>
            </w:r>
            <w:proofErr w:type="spellStart"/>
            <w:r w:rsidRPr="001C741D">
              <w:t>Деревянского</w:t>
            </w:r>
            <w:proofErr w:type="spellEnd"/>
            <w:r w:rsidRPr="001C741D">
              <w:t xml:space="preserve"> сельского поселения на 2022 год»</w:t>
            </w:r>
          </w:p>
        </w:tc>
      </w:tr>
      <w:tr w:rsidR="00222499" w:rsidRPr="001C741D" w:rsidTr="00CE6F4A">
        <w:trPr>
          <w:trHeight w:val="22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CE6F4A">
        <w:trPr>
          <w:trHeight w:val="22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CE6F4A">
        <w:trPr>
          <w:trHeight w:val="22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CE6F4A">
        <w:trPr>
          <w:trHeight w:val="22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222499">
        <w:trPr>
          <w:trHeight w:val="97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  <w:rPr>
                <w:b/>
                <w:bCs/>
              </w:rPr>
            </w:pPr>
            <w:r w:rsidRPr="001C741D">
              <w:rPr>
                <w:b/>
                <w:bCs/>
              </w:rPr>
              <w:t xml:space="preserve">Норматив распределения доходов по основным источникам                                                                                                                                         в бюджет </w:t>
            </w:r>
            <w:proofErr w:type="spellStart"/>
            <w:r w:rsidRPr="001C741D">
              <w:rPr>
                <w:b/>
                <w:bCs/>
              </w:rPr>
              <w:t>Деревянского</w:t>
            </w:r>
            <w:proofErr w:type="spellEnd"/>
            <w:r w:rsidRPr="001C741D">
              <w:rPr>
                <w:b/>
                <w:bCs/>
              </w:rPr>
              <w:t xml:space="preserve"> сельского поселения </w:t>
            </w:r>
            <w:proofErr w:type="spellStart"/>
            <w:r w:rsidRPr="001C741D">
              <w:rPr>
                <w:b/>
                <w:bCs/>
              </w:rPr>
              <w:t>Прионежского</w:t>
            </w:r>
            <w:proofErr w:type="spellEnd"/>
            <w:r w:rsidRPr="001C741D">
              <w:rPr>
                <w:b/>
                <w:bCs/>
              </w:rPr>
              <w:t xml:space="preserve"> муниципального района РК  на 2022 год</w:t>
            </w:r>
          </w:p>
        </w:tc>
      </w:tr>
      <w:tr w:rsidR="00222499" w:rsidRPr="001C741D" w:rsidTr="00CE6F4A">
        <w:trPr>
          <w:trHeight w:val="225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CE6F4A">
        <w:trPr>
          <w:trHeight w:val="90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Наименование доходных источников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Бюджет поселений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Вид дохода</w:t>
            </w:r>
          </w:p>
        </w:tc>
      </w:tr>
      <w:tr w:rsidR="00222499" w:rsidRPr="001C741D" w:rsidTr="00CE6F4A">
        <w:trPr>
          <w:trHeight w:val="22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4</w:t>
            </w:r>
          </w:p>
        </w:tc>
      </w:tr>
      <w:tr w:rsidR="00222499" w:rsidRPr="001C741D" w:rsidTr="00222499">
        <w:trPr>
          <w:trHeight w:val="22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  <w:rPr>
                <w:b/>
                <w:bCs/>
              </w:rPr>
            </w:pPr>
            <w:r w:rsidRPr="001C741D">
              <w:rPr>
                <w:b/>
                <w:bCs/>
              </w:rPr>
              <w:t>ДОХОДЫ ОТ ОКАЗАНИЯ П</w:t>
            </w:r>
            <w:r w:rsidR="00CE6F4A">
              <w:rPr>
                <w:b/>
                <w:bCs/>
              </w:rPr>
              <w:t>ЛАТНЫХ УСЛУГ (РАБОТ) И КОМПЕНСАЦ</w:t>
            </w:r>
            <w:r w:rsidRPr="001C741D">
              <w:rPr>
                <w:b/>
                <w:bCs/>
              </w:rPr>
              <w:t>ИИ ЗАТРАТ ГОСУДАРСТВА</w:t>
            </w:r>
          </w:p>
        </w:tc>
      </w:tr>
      <w:tr w:rsidR="00222499" w:rsidRPr="001C741D" w:rsidTr="00CE6F4A">
        <w:trPr>
          <w:trHeight w:val="136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1130199510</w:t>
            </w:r>
          </w:p>
        </w:tc>
      </w:tr>
      <w:tr w:rsidR="00222499" w:rsidRPr="001C741D" w:rsidTr="00CE6F4A">
        <w:trPr>
          <w:trHeight w:val="112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Прочие доходы от компенсации затрат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1130299510</w:t>
            </w:r>
          </w:p>
        </w:tc>
      </w:tr>
      <w:tr w:rsidR="00222499" w:rsidRPr="001C741D" w:rsidTr="00222499">
        <w:trPr>
          <w:trHeight w:val="22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  <w:rPr>
                <w:b/>
                <w:bCs/>
              </w:rPr>
            </w:pPr>
            <w:r w:rsidRPr="001C741D">
              <w:rPr>
                <w:b/>
                <w:bCs/>
              </w:rPr>
              <w:t>АДМИНИСТРАТИВНЫЕ ПЛАТЕЖИ И СБОРЫ</w:t>
            </w:r>
          </w:p>
        </w:tc>
      </w:tr>
      <w:tr w:rsidR="00222499" w:rsidRPr="001C741D" w:rsidTr="00CE6F4A">
        <w:trPr>
          <w:trHeight w:val="112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1150205010</w:t>
            </w:r>
          </w:p>
        </w:tc>
      </w:tr>
      <w:tr w:rsidR="00222499" w:rsidRPr="001C741D" w:rsidTr="00222499">
        <w:trPr>
          <w:trHeight w:val="22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  <w:rPr>
                <w:b/>
                <w:bCs/>
              </w:rPr>
            </w:pPr>
            <w:r w:rsidRPr="001C741D">
              <w:rPr>
                <w:b/>
                <w:bCs/>
              </w:rPr>
              <w:t>ДОХОДЫ ОТ ШТРАФОВ, САНКЦИЙ, ВОЗМЕЩЕНИЯ УЩЕРБА</w:t>
            </w:r>
          </w:p>
        </w:tc>
      </w:tr>
      <w:tr w:rsidR="00222499" w:rsidRPr="001C741D" w:rsidTr="00CE6F4A">
        <w:trPr>
          <w:trHeight w:val="112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lastRenderedPageBreak/>
              <w:t>Денежные взыскания (штрафы) 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1165104002</w:t>
            </w:r>
          </w:p>
        </w:tc>
      </w:tr>
      <w:tr w:rsidR="00222499" w:rsidRPr="001C741D" w:rsidTr="00222499">
        <w:trPr>
          <w:trHeight w:val="225"/>
        </w:trPr>
        <w:tc>
          <w:tcPr>
            <w:tcW w:w="8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  <w:rPr>
                <w:b/>
                <w:bCs/>
              </w:rPr>
            </w:pPr>
            <w:r w:rsidRPr="001C741D">
              <w:rPr>
                <w:b/>
                <w:bCs/>
              </w:rPr>
              <w:t>ДОХОДЫ ОТ ПРОЧИХ НЕНАЛОГОВЫХ ДОХОДОВ</w:t>
            </w:r>
          </w:p>
        </w:tc>
      </w:tr>
      <w:tr w:rsidR="00222499" w:rsidRPr="001C741D" w:rsidTr="00CE6F4A">
        <w:trPr>
          <w:trHeight w:val="99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Невыясненные поступления, зачисляемые в бюджеты сельских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100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1170105010</w:t>
            </w:r>
          </w:p>
        </w:tc>
      </w:tr>
      <w:tr w:rsidR="00222499" w:rsidRPr="001C741D" w:rsidTr="00CE6F4A">
        <w:trPr>
          <w:trHeight w:val="115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Прочие неналоговые доходы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1170505010</w:t>
            </w:r>
          </w:p>
        </w:tc>
      </w:tr>
      <w:tr w:rsidR="00222499" w:rsidRPr="001C741D" w:rsidTr="00222499">
        <w:trPr>
          <w:trHeight w:val="22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  <w:rPr>
                <w:b/>
                <w:bCs/>
              </w:rPr>
            </w:pPr>
            <w:r w:rsidRPr="001C741D">
              <w:rPr>
                <w:b/>
                <w:bCs/>
              </w:rPr>
              <w:t>ПРОЧИЕ БЕЗВОЗМЕЗДНЫЕ ПОСТУПЛЕНИЯ</w:t>
            </w:r>
          </w:p>
        </w:tc>
      </w:tr>
      <w:tr w:rsidR="00222499" w:rsidRPr="001C741D" w:rsidTr="00CE6F4A">
        <w:trPr>
          <w:trHeight w:val="9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Прочие безвозмездные поступления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100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99" w:rsidRPr="001C741D" w:rsidRDefault="00222499" w:rsidP="00222499">
            <w:pPr>
              <w:pStyle w:val="af1"/>
            </w:pPr>
            <w:r w:rsidRPr="001C741D">
              <w:t>2070503010</w:t>
            </w:r>
          </w:p>
        </w:tc>
      </w:tr>
    </w:tbl>
    <w:p w:rsidR="00222499" w:rsidRPr="001C741D" w:rsidRDefault="00222499" w:rsidP="00222499">
      <w:pPr>
        <w:pStyle w:val="af1"/>
      </w:pPr>
    </w:p>
    <w:p w:rsidR="00222499" w:rsidRPr="001C741D" w:rsidRDefault="00222499" w:rsidP="00222499">
      <w:pPr>
        <w:pStyle w:val="af1"/>
      </w:pPr>
    </w:p>
    <w:tbl>
      <w:tblPr>
        <w:tblW w:w="6583" w:type="dxa"/>
        <w:tblInd w:w="2988" w:type="dxa"/>
        <w:tblLook w:val="0000"/>
      </w:tblPr>
      <w:tblGrid>
        <w:gridCol w:w="6583"/>
      </w:tblGrid>
      <w:tr w:rsidR="00222499" w:rsidRPr="001C741D" w:rsidTr="007D55F7">
        <w:trPr>
          <w:trHeight w:val="719"/>
        </w:trPr>
        <w:tc>
          <w:tcPr>
            <w:tcW w:w="6583" w:type="dxa"/>
            <w:noWrap/>
            <w:vAlign w:val="bottom"/>
          </w:tcPr>
          <w:p w:rsidR="00222499" w:rsidRPr="001C741D" w:rsidRDefault="00222499" w:rsidP="00222499">
            <w:pPr>
              <w:pStyle w:val="af1"/>
            </w:pPr>
            <w:r w:rsidRPr="001C741D">
              <w:t>Приложение № 2</w:t>
            </w:r>
          </w:p>
          <w:p w:rsidR="00222499" w:rsidRPr="001C741D" w:rsidRDefault="00222499" w:rsidP="00222499">
            <w:pPr>
              <w:pStyle w:val="af1"/>
            </w:pPr>
            <w:r w:rsidRPr="001C741D">
              <w:t xml:space="preserve">к Решению Совета </w:t>
            </w:r>
            <w:proofErr w:type="spellStart"/>
            <w:r w:rsidRPr="001C741D">
              <w:t>Деревянского</w:t>
            </w:r>
            <w:proofErr w:type="spellEnd"/>
            <w:r w:rsidRPr="001C741D">
              <w:t xml:space="preserve"> </w:t>
            </w:r>
          </w:p>
          <w:p w:rsidR="00222499" w:rsidRPr="001C741D" w:rsidRDefault="00222499" w:rsidP="00222499">
            <w:pPr>
              <w:pStyle w:val="af1"/>
            </w:pPr>
            <w:r w:rsidRPr="001C741D">
              <w:t xml:space="preserve">сельского поселения от « ___  » декабря  2021 г. </w:t>
            </w:r>
          </w:p>
          <w:p w:rsidR="00222499" w:rsidRPr="001C741D" w:rsidRDefault="00222499" w:rsidP="00222499">
            <w:pPr>
              <w:pStyle w:val="af1"/>
            </w:pPr>
            <w:r w:rsidRPr="001C741D">
              <w:t xml:space="preserve">   «О  проекте бюджета </w:t>
            </w:r>
            <w:proofErr w:type="spellStart"/>
            <w:r w:rsidRPr="001C741D">
              <w:t>Деревянского</w:t>
            </w:r>
            <w:proofErr w:type="spellEnd"/>
            <w:r w:rsidRPr="001C741D">
              <w:t xml:space="preserve"> сельского поселения на 2022 год»</w:t>
            </w:r>
          </w:p>
          <w:p w:rsidR="00222499" w:rsidRPr="001C741D" w:rsidRDefault="00222499" w:rsidP="00222499">
            <w:pPr>
              <w:pStyle w:val="af1"/>
            </w:pPr>
          </w:p>
        </w:tc>
      </w:tr>
    </w:tbl>
    <w:p w:rsidR="00222499" w:rsidRPr="001C741D" w:rsidRDefault="00222499" w:rsidP="00222499">
      <w:pPr>
        <w:pStyle w:val="af1"/>
        <w:rPr>
          <w:b/>
          <w:caps/>
        </w:rPr>
      </w:pPr>
    </w:p>
    <w:p w:rsidR="00222499" w:rsidRPr="001C741D" w:rsidRDefault="00222499" w:rsidP="00222499">
      <w:pPr>
        <w:pStyle w:val="af1"/>
        <w:rPr>
          <w:b/>
          <w:bCs/>
        </w:rPr>
      </w:pPr>
      <w:r w:rsidRPr="001C741D">
        <w:rPr>
          <w:b/>
          <w:bCs/>
        </w:rPr>
        <w:t xml:space="preserve">Перечень главных администраторов доходов бюджета </w:t>
      </w:r>
      <w:proofErr w:type="spellStart"/>
      <w:r w:rsidRPr="001C741D">
        <w:rPr>
          <w:b/>
          <w:bCs/>
        </w:rPr>
        <w:t>Деревянского</w:t>
      </w:r>
      <w:proofErr w:type="spellEnd"/>
      <w:r w:rsidRPr="001C741D">
        <w:rPr>
          <w:b/>
          <w:bCs/>
        </w:rPr>
        <w:t xml:space="preserve"> сельского поселения  </w:t>
      </w:r>
    </w:p>
    <w:p w:rsidR="00222499" w:rsidRPr="001C741D" w:rsidRDefault="00222499" w:rsidP="00222499">
      <w:pPr>
        <w:pStyle w:val="af1"/>
      </w:pPr>
    </w:p>
    <w:tbl>
      <w:tblPr>
        <w:tblW w:w="949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548"/>
        <w:gridCol w:w="536"/>
        <w:gridCol w:w="568"/>
        <w:gridCol w:w="490"/>
        <w:gridCol w:w="535"/>
        <w:gridCol w:w="694"/>
        <w:gridCol w:w="489"/>
        <w:gridCol w:w="5096"/>
      </w:tblGrid>
      <w:tr w:rsidR="00222499" w:rsidRPr="001C741D" w:rsidTr="007D55F7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 xml:space="preserve">Главный администратор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группа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подгруппа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статья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подстатья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элемент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Подвид дохода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 xml:space="preserve">Классификация операций сектора </w:t>
            </w:r>
            <w:proofErr w:type="spellStart"/>
            <w:r w:rsidRPr="001C741D">
              <w:t>госуправления</w:t>
            </w:r>
            <w:proofErr w:type="spellEnd"/>
          </w:p>
        </w:tc>
        <w:tc>
          <w:tcPr>
            <w:tcW w:w="5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Наименование кода поступлений в бюджет, группы, статьи, подстатьи, элемента, подвида доходов, классификации операций сектора государственного управления.</w:t>
            </w:r>
          </w:p>
        </w:tc>
      </w:tr>
      <w:tr w:rsidR="00222499" w:rsidRPr="001C741D" w:rsidTr="007D55F7">
        <w:trPr>
          <w:trHeight w:val="929"/>
        </w:trPr>
        <w:tc>
          <w:tcPr>
            <w:tcW w:w="9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 xml:space="preserve">Администрация </w:t>
            </w:r>
            <w:proofErr w:type="spellStart"/>
            <w:r w:rsidRPr="001C741D">
              <w:t>Деревянского</w:t>
            </w:r>
            <w:proofErr w:type="spellEnd"/>
            <w:r w:rsidRPr="001C741D">
              <w:t xml:space="preserve"> сельского поселения</w:t>
            </w:r>
          </w:p>
        </w:tc>
      </w:tr>
      <w:tr w:rsidR="00222499" w:rsidRPr="001C741D" w:rsidTr="007D55F7">
        <w:trPr>
          <w:trHeight w:val="9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lastRenderedPageBreak/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120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222499" w:rsidRPr="001C741D" w:rsidTr="007D55F7">
        <w:trPr>
          <w:trHeight w:val="1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045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120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222499" w:rsidRPr="001C741D" w:rsidTr="007D55F7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995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130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2499" w:rsidRPr="001C741D" w:rsidTr="007D55F7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995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130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Прочие доходы от компенсации затрат  бюджетов сельских поселений</w:t>
            </w:r>
          </w:p>
        </w:tc>
      </w:tr>
      <w:tr w:rsidR="00222499" w:rsidRPr="001C741D" w:rsidTr="007D55F7">
        <w:trPr>
          <w:trHeight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410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2499" w:rsidRPr="001C741D" w:rsidTr="007D55F7">
        <w:trPr>
          <w:trHeight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440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22499" w:rsidRPr="001C741D" w:rsidTr="007D55F7">
        <w:trPr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420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140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140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Денежные взыскания (штрафы) за нарушение бюджетного  законодательства (в части бюджетов сельских поселений).</w:t>
            </w:r>
          </w:p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140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22499" w:rsidRPr="001C741D" w:rsidTr="007D55F7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140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 xml:space="preserve">Прочие поступления от денежных взысканий (штрафов) и иных сумм в возмещении ущерба </w:t>
            </w:r>
            <w:r w:rsidRPr="001C741D">
              <w:lastRenderedPageBreak/>
              <w:t>зачисляемых в бюджеты сельских поселений</w:t>
            </w:r>
          </w:p>
        </w:tc>
      </w:tr>
      <w:tr w:rsidR="00222499" w:rsidRPr="001C741D" w:rsidTr="007D55F7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lastRenderedPageBreak/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180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Невыясненные поступления, зачисляемые в бюджеты сельских поселений.</w:t>
            </w:r>
          </w:p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180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Прочие неналоговые доходы бюджетов сельских поселений</w:t>
            </w: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Дотации бюджетам сельских поселений на выравнивание бюджетной обеспеченности</w:t>
            </w: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999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Прочие субсидии бюджетам сельских  поселений.</w:t>
            </w: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2499" w:rsidRPr="001C741D" w:rsidTr="007D55F7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22499" w:rsidRPr="001C741D" w:rsidTr="007D55F7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  <w:rPr>
                <w:lang w:val="en-US"/>
              </w:rPr>
            </w:pPr>
            <w:r w:rsidRPr="001C741D">
              <w:rPr>
                <w:lang w:val="en-US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  <w:rPr>
                <w:lang w:val="en-US"/>
              </w:rPr>
            </w:pPr>
            <w:r w:rsidRPr="001C741D">
              <w:rPr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  <w:rPr>
                <w:lang w:val="en-US"/>
              </w:rPr>
            </w:pPr>
            <w:r w:rsidRPr="001C741D">
              <w:rPr>
                <w:lang w:val="en-US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014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  <w:rPr>
                <w:lang w:val="en-US"/>
              </w:rPr>
            </w:pPr>
            <w:r w:rsidRPr="001C741D">
              <w:rPr>
                <w:lang w:val="en-US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  <w:rPr>
                <w:lang w:val="en-US"/>
              </w:rPr>
            </w:pPr>
            <w:r w:rsidRPr="001C741D">
              <w:rPr>
                <w:lang w:val="en-US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rPr>
                <w:lang w:val="en-US"/>
              </w:rPr>
              <w:t>15</w:t>
            </w:r>
            <w:r w:rsidRPr="001C741D">
              <w:t>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поселений</w:t>
            </w:r>
          </w:p>
        </w:tc>
      </w:tr>
      <w:tr w:rsidR="00222499" w:rsidRPr="001C741D" w:rsidTr="007D55F7">
        <w:trPr>
          <w:trHeight w:val="72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Прочие безвозмездные поступления в бюджеты сельских поселений.</w:t>
            </w:r>
          </w:p>
        </w:tc>
      </w:tr>
      <w:tr w:rsidR="00222499" w:rsidRPr="001C741D" w:rsidTr="007D55F7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Перечисления из бюджетов сельских  поселений (в бюджеты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22499" w:rsidRPr="001C741D" w:rsidTr="007D55F7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 из  бюджетов муниципальных районов.</w:t>
            </w:r>
          </w:p>
        </w:tc>
      </w:tr>
      <w:tr w:rsidR="00222499" w:rsidRPr="001C741D" w:rsidTr="007D55F7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  <w:r w:rsidRPr="001C741D">
              <w:t>Возврат остатков субсидий, субвенций  и иных межбюджетных трансфертов, имеющих целевое назначение, прошлых лет  из бюджетов сельских поселений.</w:t>
            </w:r>
          </w:p>
        </w:tc>
      </w:tr>
      <w:tr w:rsidR="00222499" w:rsidRPr="001C741D" w:rsidTr="007D55F7">
        <w:trPr>
          <w:trHeight w:val="362"/>
        </w:trPr>
        <w:tc>
          <w:tcPr>
            <w:tcW w:w="9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99" w:rsidRPr="001C741D" w:rsidRDefault="00222499" w:rsidP="00222499">
            <w:pPr>
              <w:pStyle w:val="af1"/>
            </w:pPr>
          </w:p>
          <w:p w:rsidR="00222499" w:rsidRPr="001C741D" w:rsidRDefault="00222499" w:rsidP="00222499">
            <w:pPr>
              <w:pStyle w:val="af1"/>
            </w:pPr>
          </w:p>
        </w:tc>
      </w:tr>
    </w:tbl>
    <w:p w:rsidR="00222499" w:rsidRPr="001C741D" w:rsidRDefault="00222499" w:rsidP="00222499">
      <w:pPr>
        <w:pStyle w:val="af1"/>
      </w:pPr>
    </w:p>
    <w:tbl>
      <w:tblPr>
        <w:tblW w:w="320" w:type="dxa"/>
        <w:tblInd w:w="93" w:type="dxa"/>
        <w:tblLook w:val="04A0"/>
      </w:tblPr>
      <w:tblGrid>
        <w:gridCol w:w="222"/>
        <w:gridCol w:w="98"/>
      </w:tblGrid>
      <w:tr w:rsidR="00222499" w:rsidRPr="001C741D" w:rsidTr="007D55F7">
        <w:trPr>
          <w:gridAfter w:val="1"/>
          <w:wAfter w:w="9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gridAfter w:val="1"/>
          <w:wAfter w:w="9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gridAfter w:val="1"/>
          <w:wAfter w:w="9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gridAfter w:val="1"/>
          <w:wAfter w:w="98" w:type="dxa"/>
          <w:trHeight w:val="15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gridAfter w:val="1"/>
          <w:wAfter w:w="98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gridAfter w:val="1"/>
          <w:wAfter w:w="98" w:type="dxa"/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gridAfter w:val="1"/>
          <w:wAfter w:w="98" w:type="dxa"/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31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28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25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148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48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43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106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93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48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37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121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699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61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121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56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44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499" w:rsidRPr="001C741D" w:rsidRDefault="00222499" w:rsidP="00222499">
            <w:pPr>
              <w:pStyle w:val="af1"/>
            </w:pPr>
          </w:p>
        </w:tc>
      </w:tr>
      <w:tr w:rsidR="00222499" w:rsidRPr="001C741D" w:rsidTr="007D55F7">
        <w:trPr>
          <w:trHeight w:val="97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99" w:rsidRPr="001C741D" w:rsidRDefault="00222499" w:rsidP="00222499">
            <w:pPr>
              <w:pStyle w:val="af1"/>
            </w:pPr>
          </w:p>
        </w:tc>
      </w:tr>
    </w:tbl>
    <w:p w:rsidR="00A92090" w:rsidRPr="001C741D" w:rsidRDefault="00A92090" w:rsidP="00222499">
      <w:pPr>
        <w:pStyle w:val="af1"/>
      </w:pPr>
    </w:p>
    <w:sectPr w:rsidR="00A92090" w:rsidRPr="001C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35"/>
    <w:multiLevelType w:val="hybridMultilevel"/>
    <w:tmpl w:val="743A46FA"/>
    <w:lvl w:ilvl="0" w:tplc="670804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2E4D"/>
    <w:multiLevelType w:val="hybridMultilevel"/>
    <w:tmpl w:val="A38A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23B86"/>
    <w:multiLevelType w:val="hybridMultilevel"/>
    <w:tmpl w:val="C8C4C408"/>
    <w:lvl w:ilvl="0" w:tplc="5E9CF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07B6F"/>
    <w:multiLevelType w:val="multilevel"/>
    <w:tmpl w:val="743A46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92D79"/>
    <w:multiLevelType w:val="hybridMultilevel"/>
    <w:tmpl w:val="9A78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D5F0B"/>
    <w:multiLevelType w:val="hybridMultilevel"/>
    <w:tmpl w:val="859296A4"/>
    <w:lvl w:ilvl="0" w:tplc="D0F49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640C08"/>
    <w:multiLevelType w:val="hybridMultilevel"/>
    <w:tmpl w:val="619ABBA0"/>
    <w:lvl w:ilvl="0" w:tplc="5D82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74272"/>
    <w:multiLevelType w:val="multilevel"/>
    <w:tmpl w:val="743A46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499"/>
    <w:rsid w:val="0002125D"/>
    <w:rsid w:val="001C741D"/>
    <w:rsid w:val="00222499"/>
    <w:rsid w:val="002A69A2"/>
    <w:rsid w:val="003E7F16"/>
    <w:rsid w:val="00613BCB"/>
    <w:rsid w:val="006A339A"/>
    <w:rsid w:val="009539E3"/>
    <w:rsid w:val="009869A0"/>
    <w:rsid w:val="00A91420"/>
    <w:rsid w:val="00A92090"/>
    <w:rsid w:val="00CB3E40"/>
    <w:rsid w:val="00CE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4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224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224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2499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22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2224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24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22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224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rsid w:val="00222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2224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2224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22499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styleId="31">
    <w:name w:val="Body Text Indent 3"/>
    <w:basedOn w:val="a"/>
    <w:link w:val="32"/>
    <w:rsid w:val="002224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22499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onsPlusNormal">
    <w:name w:val="ConsPlusNormal"/>
    <w:rsid w:val="002224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22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2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Body Text Indent"/>
    <w:basedOn w:val="a"/>
    <w:link w:val="a9"/>
    <w:rsid w:val="002224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224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249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22499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semiHidden/>
    <w:rsid w:val="002224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2249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00">
    <w:name w:val="стиль 20"/>
    <w:basedOn w:val="a"/>
    <w:link w:val="201"/>
    <w:qFormat/>
    <w:rsid w:val="002224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1">
    <w:name w:val="стиль 20 Знак"/>
    <w:link w:val="200"/>
    <w:rsid w:val="00222499"/>
    <w:rPr>
      <w:rFonts w:ascii="Times New Roman" w:eastAsia="Times New Roman" w:hAnsi="Times New Roman" w:cs="Times New Roman"/>
      <w:sz w:val="28"/>
      <w:szCs w:val="20"/>
    </w:rPr>
  </w:style>
  <w:style w:type="paragraph" w:customStyle="1" w:styleId="0">
    <w:name w:val="0"/>
    <w:basedOn w:val="200"/>
    <w:link w:val="00"/>
    <w:qFormat/>
    <w:rsid w:val="00222499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222499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FontStyle27">
    <w:name w:val="Font Style27"/>
    <w:rsid w:val="00222499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22249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тиль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22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224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22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222499"/>
    <w:rPr>
      <w:i/>
      <w:iCs/>
    </w:rPr>
  </w:style>
  <w:style w:type="character" w:styleId="af3">
    <w:name w:val="Hyperlink"/>
    <w:basedOn w:val="a0"/>
    <w:rsid w:val="001C7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4UD1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3604BE75C29A64E7FDDD4DE2B296C4EACCF4150E542674CAF8B03078BCC9F25FC8D28274E66580C2F14UD1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83604BE75C29A64E7FC3D9C8477E614BA4924851E2493515F0D05E5082C6C862B3D46A6341615FU01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derevyan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5U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2021-12-24T11:10:00Z</dcterms:created>
  <dcterms:modified xsi:type="dcterms:W3CDTF">2021-12-24T11:40:00Z</dcterms:modified>
</cp:coreProperties>
</file>